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E3679" w14:textId="77777777" w:rsidR="00501DFD" w:rsidRPr="005013B9" w:rsidRDefault="00524715" w:rsidP="00501DFD">
      <w:pPr>
        <w:pStyle w:val="Default"/>
        <w:rPr>
          <w:rFonts w:asciiTheme="minorHAnsi" w:hAnsiTheme="minorHAnsi"/>
          <w:b/>
          <w:sz w:val="28"/>
          <w:szCs w:val="28"/>
        </w:rPr>
      </w:pPr>
      <w:r>
        <w:rPr>
          <w:rFonts w:asciiTheme="minorHAnsi" w:eastAsia="맑은 고딕" w:hAnsiTheme="minorHAnsi" w:hint="eastAsia"/>
          <w:b/>
          <w:sz w:val="28"/>
          <w:szCs w:val="28"/>
          <w:lang w:eastAsia="ko-KR"/>
        </w:rPr>
        <w:t>R</w:t>
      </w:r>
      <w:r w:rsidR="00501DFD" w:rsidRPr="005013B9">
        <w:rPr>
          <w:rFonts w:asciiTheme="minorHAnsi" w:hAnsiTheme="minorHAnsi"/>
          <w:b/>
          <w:sz w:val="28"/>
          <w:szCs w:val="28"/>
        </w:rPr>
        <w:t xml:space="preserve">eading for the Real World </w:t>
      </w:r>
      <w:r w:rsidR="00F6346F">
        <w:rPr>
          <w:rFonts w:asciiTheme="minorHAnsi" w:hAnsiTheme="minorHAnsi"/>
          <w:b/>
          <w:sz w:val="28"/>
          <w:szCs w:val="28"/>
        </w:rPr>
        <w:t>3</w:t>
      </w:r>
    </w:p>
    <w:p w14:paraId="1C2C76A8" w14:textId="77777777" w:rsidR="00501DFD" w:rsidRPr="005013B9" w:rsidRDefault="00F6346F" w:rsidP="00501DFD">
      <w:pPr>
        <w:pStyle w:val="Default"/>
        <w:rPr>
          <w:rFonts w:asciiTheme="minorHAnsi" w:hAnsiTheme="minorHAnsi"/>
          <w:b/>
          <w:sz w:val="28"/>
          <w:szCs w:val="28"/>
        </w:rPr>
      </w:pPr>
      <w:r>
        <w:rPr>
          <w:rFonts w:asciiTheme="minorHAnsi" w:hAnsiTheme="minorHAnsi"/>
          <w:b/>
          <w:sz w:val="28"/>
          <w:szCs w:val="28"/>
        </w:rPr>
        <w:t xml:space="preserve">Final </w:t>
      </w:r>
      <w:r w:rsidR="00501DFD" w:rsidRPr="005013B9">
        <w:rPr>
          <w:rFonts w:asciiTheme="minorHAnsi" w:hAnsiTheme="minorHAnsi"/>
          <w:b/>
          <w:sz w:val="28"/>
          <w:szCs w:val="28"/>
        </w:rPr>
        <w:t>Test (Units</w:t>
      </w:r>
      <w:r>
        <w:rPr>
          <w:rFonts w:asciiTheme="minorHAnsi" w:hAnsiTheme="minorHAnsi"/>
          <w:b/>
          <w:sz w:val="28"/>
          <w:szCs w:val="28"/>
        </w:rPr>
        <w:t xml:space="preserve"> 7-12</w:t>
      </w:r>
      <w:r w:rsidR="00501DFD" w:rsidRPr="005013B9">
        <w:rPr>
          <w:rFonts w:asciiTheme="minorHAnsi" w:hAnsiTheme="minorHAnsi"/>
          <w:b/>
          <w:sz w:val="28"/>
          <w:szCs w:val="28"/>
        </w:rPr>
        <w:t>)</w:t>
      </w:r>
    </w:p>
    <w:p w14:paraId="70D0D56F" w14:textId="77777777" w:rsidR="00501DFD" w:rsidRPr="005013B9" w:rsidRDefault="00501DFD" w:rsidP="00501DFD">
      <w:pPr>
        <w:pStyle w:val="Default"/>
        <w:rPr>
          <w:rFonts w:asciiTheme="minorHAnsi" w:hAnsiTheme="minorHAnsi"/>
        </w:rPr>
      </w:pPr>
    </w:p>
    <w:p w14:paraId="1698EB54" w14:textId="77777777" w:rsidR="00501DFD" w:rsidRPr="005013B9" w:rsidRDefault="00501DFD" w:rsidP="00501DFD">
      <w:pPr>
        <w:pStyle w:val="Default"/>
        <w:rPr>
          <w:rFonts w:asciiTheme="minorHAnsi" w:hAnsiTheme="minorHAnsi"/>
        </w:rPr>
      </w:pPr>
      <w:r w:rsidRPr="005013B9">
        <w:rPr>
          <w:rFonts w:asciiTheme="minorHAnsi" w:hAnsiTheme="minorHAnsi"/>
        </w:rPr>
        <w:t>A. Fill in the blanks with the words in the box.</w:t>
      </w:r>
    </w:p>
    <w:p w14:paraId="0388AD7E" w14:textId="77777777" w:rsidR="00501DFD" w:rsidRPr="005013B9" w:rsidRDefault="00501DFD" w:rsidP="00501DFD">
      <w:pPr>
        <w:pStyle w:val="Default"/>
        <w:rPr>
          <w:rFonts w:asciiTheme="minorHAnsi" w:hAnsiTheme="minorHAnsi"/>
          <w:b/>
        </w:rPr>
      </w:pPr>
    </w:p>
    <w:tbl>
      <w:tblPr>
        <w:tblStyle w:val="a3"/>
        <w:tblW w:w="0" w:type="auto"/>
        <w:tblLook w:val="04A0" w:firstRow="1" w:lastRow="0" w:firstColumn="1" w:lastColumn="0" w:noHBand="0" w:noVBand="1"/>
      </w:tblPr>
      <w:tblGrid>
        <w:gridCol w:w="8856"/>
      </w:tblGrid>
      <w:tr w:rsidR="00501DFD" w:rsidRPr="005013B9" w14:paraId="231BC4BB" w14:textId="77777777" w:rsidTr="00501DFD">
        <w:tc>
          <w:tcPr>
            <w:tcW w:w="8856" w:type="dxa"/>
          </w:tcPr>
          <w:p w14:paraId="2D746230" w14:textId="5C4D337F" w:rsidR="00501DFD" w:rsidRDefault="00017999" w:rsidP="00945F3B">
            <w:pPr>
              <w:pStyle w:val="Default"/>
              <w:rPr>
                <w:rFonts w:asciiTheme="minorHAnsi" w:hAnsiTheme="minorHAnsi"/>
              </w:rPr>
            </w:pPr>
            <w:r>
              <w:rPr>
                <w:rFonts w:asciiTheme="minorHAnsi" w:hAnsiTheme="minorHAnsi"/>
              </w:rPr>
              <w:t xml:space="preserve">           indigenous              </w:t>
            </w:r>
            <w:r w:rsidR="007B0494">
              <w:rPr>
                <w:rFonts w:asciiTheme="minorHAnsi" w:hAnsiTheme="minorHAnsi"/>
              </w:rPr>
              <w:t>candidate</w:t>
            </w:r>
            <w:r>
              <w:rPr>
                <w:rFonts w:asciiTheme="minorHAnsi" w:hAnsiTheme="minorHAnsi"/>
              </w:rPr>
              <w:t xml:space="preserve">        </w:t>
            </w:r>
            <w:r w:rsidR="007B0494">
              <w:rPr>
                <w:rFonts w:asciiTheme="minorHAnsi" w:hAnsiTheme="minorHAnsi"/>
              </w:rPr>
              <w:t>articulate</w:t>
            </w:r>
            <w:r>
              <w:rPr>
                <w:rFonts w:asciiTheme="minorHAnsi" w:hAnsiTheme="minorHAnsi"/>
              </w:rPr>
              <w:t xml:space="preserve">              consensus</w:t>
            </w:r>
            <w:r w:rsidR="007B0494">
              <w:rPr>
                <w:rFonts w:asciiTheme="minorHAnsi" w:hAnsiTheme="minorHAnsi"/>
              </w:rPr>
              <w:t xml:space="preserve">         maximize</w:t>
            </w:r>
          </w:p>
          <w:p w14:paraId="64E793BE" w14:textId="07BBD2D2" w:rsidR="00017999" w:rsidRPr="0046091F" w:rsidRDefault="007B0494" w:rsidP="00945F3B">
            <w:pPr>
              <w:pStyle w:val="Default"/>
              <w:rPr>
                <w:rFonts w:asciiTheme="minorHAnsi" w:hAnsiTheme="minorHAnsi"/>
              </w:rPr>
            </w:pPr>
            <w:r>
              <w:rPr>
                <w:rFonts w:asciiTheme="minorHAnsi" w:hAnsiTheme="minorHAnsi"/>
              </w:rPr>
              <w:t>transformation</w:t>
            </w:r>
            <w:r w:rsidR="00017999">
              <w:rPr>
                <w:rFonts w:asciiTheme="minorHAnsi" w:hAnsiTheme="minorHAnsi"/>
              </w:rPr>
              <w:t xml:space="preserve">       </w:t>
            </w:r>
            <w:r w:rsidR="00837E5D">
              <w:rPr>
                <w:rFonts w:asciiTheme="minorHAnsi" w:hAnsiTheme="minorHAnsi"/>
              </w:rPr>
              <w:t xml:space="preserve">     </w:t>
            </w:r>
            <w:r w:rsidR="00017999">
              <w:rPr>
                <w:rFonts w:asciiTheme="minorHAnsi" w:hAnsiTheme="minorHAnsi"/>
              </w:rPr>
              <w:t xml:space="preserve">  </w:t>
            </w:r>
            <w:proofErr w:type="gramStart"/>
            <w:r w:rsidR="00017999">
              <w:rPr>
                <w:rFonts w:asciiTheme="minorHAnsi" w:hAnsiTheme="minorHAnsi"/>
              </w:rPr>
              <w:t>anthropology</w:t>
            </w:r>
            <w:proofErr w:type="gramEnd"/>
            <w:r w:rsidR="00017999">
              <w:rPr>
                <w:rFonts w:asciiTheme="minorHAnsi" w:hAnsiTheme="minorHAnsi"/>
              </w:rPr>
              <w:t xml:space="preserve">          differentiate         </w:t>
            </w:r>
            <w:r w:rsidR="00837E5D">
              <w:rPr>
                <w:rFonts w:asciiTheme="minorHAnsi" w:hAnsiTheme="minorHAnsi"/>
              </w:rPr>
              <w:t xml:space="preserve">     </w:t>
            </w:r>
            <w:r w:rsidR="00017999">
              <w:rPr>
                <w:rFonts w:asciiTheme="minorHAnsi" w:hAnsiTheme="minorHAnsi"/>
              </w:rPr>
              <w:t xml:space="preserve">dose        </w:t>
            </w:r>
            <w:r w:rsidR="00837E5D">
              <w:rPr>
                <w:rFonts w:asciiTheme="minorHAnsi" w:hAnsiTheme="minorHAnsi"/>
              </w:rPr>
              <w:t xml:space="preserve">       </w:t>
            </w:r>
            <w:r w:rsidR="00017999">
              <w:rPr>
                <w:rFonts w:asciiTheme="minorHAnsi" w:hAnsiTheme="minorHAnsi"/>
              </w:rPr>
              <w:t xml:space="preserve">   radiation    </w:t>
            </w:r>
          </w:p>
        </w:tc>
      </w:tr>
    </w:tbl>
    <w:p w14:paraId="7B56F234" w14:textId="77777777" w:rsidR="00501DFD" w:rsidRPr="005013B9" w:rsidRDefault="00501DFD" w:rsidP="00501DFD">
      <w:pPr>
        <w:pStyle w:val="Default"/>
        <w:rPr>
          <w:rFonts w:asciiTheme="minorHAnsi" w:hAnsiTheme="minorHAnsi"/>
          <w:b/>
        </w:rPr>
      </w:pPr>
    </w:p>
    <w:p w14:paraId="51969E8A" w14:textId="019D3CA6" w:rsidR="00501DFD" w:rsidRDefault="00501DFD" w:rsidP="00165DF8">
      <w:pPr>
        <w:pStyle w:val="Default"/>
        <w:rPr>
          <w:rFonts w:asciiTheme="minorHAnsi" w:hAnsiTheme="minorHAnsi"/>
        </w:rPr>
      </w:pPr>
      <w:r w:rsidRPr="005013B9">
        <w:rPr>
          <w:rFonts w:asciiTheme="minorHAnsi" w:hAnsiTheme="minorHAnsi"/>
        </w:rPr>
        <w:t>1.</w:t>
      </w:r>
      <w:r w:rsidR="0085471B">
        <w:rPr>
          <w:rFonts w:asciiTheme="minorHAnsi" w:hAnsiTheme="minorHAnsi"/>
        </w:rPr>
        <w:t xml:space="preserve"> </w:t>
      </w:r>
      <w:r w:rsidR="007B0494">
        <w:rPr>
          <w:rFonts w:asciiTheme="minorHAnsi" w:hAnsiTheme="minorHAnsi"/>
        </w:rPr>
        <w:t>The winning __________________ in the student president election will be announced on Friday.</w:t>
      </w:r>
    </w:p>
    <w:p w14:paraId="1A4CF278" w14:textId="77777777" w:rsidR="00165DF8" w:rsidRDefault="00165DF8" w:rsidP="00165DF8">
      <w:pPr>
        <w:pStyle w:val="Default"/>
        <w:rPr>
          <w:rFonts w:asciiTheme="minorHAnsi" w:hAnsiTheme="minorHAnsi"/>
        </w:rPr>
      </w:pPr>
    </w:p>
    <w:p w14:paraId="14FEB35F" w14:textId="77777777" w:rsidR="00B734D4" w:rsidRDefault="00B734D4" w:rsidP="00165DF8">
      <w:pPr>
        <w:pStyle w:val="Default"/>
        <w:rPr>
          <w:rFonts w:asciiTheme="minorHAnsi" w:hAnsiTheme="minorHAnsi"/>
        </w:rPr>
      </w:pPr>
      <w:r>
        <w:rPr>
          <w:rFonts w:asciiTheme="minorHAnsi" w:hAnsiTheme="minorHAnsi"/>
        </w:rPr>
        <w:t xml:space="preserve">2. </w:t>
      </w:r>
      <w:r w:rsidR="00165DF8">
        <w:rPr>
          <w:rFonts w:asciiTheme="minorHAnsi" w:hAnsiTheme="minorHAnsi"/>
        </w:rPr>
        <w:t>Since the medication wasn’t working, the doctor prescribed a larger _______</w:t>
      </w:r>
      <w:r w:rsidR="00455091" w:rsidRPr="00455091">
        <w:rPr>
          <w:rFonts w:asciiTheme="minorHAnsi" w:hAnsiTheme="minorHAnsi"/>
        </w:rPr>
        <w:t>____</w:t>
      </w:r>
      <w:r w:rsidR="00165DF8">
        <w:rPr>
          <w:rFonts w:asciiTheme="minorHAnsi" w:hAnsiTheme="minorHAnsi"/>
        </w:rPr>
        <w:t>_____.</w:t>
      </w:r>
    </w:p>
    <w:p w14:paraId="0A340BD2" w14:textId="77777777" w:rsidR="00165DF8" w:rsidRDefault="00165DF8" w:rsidP="00165DF8">
      <w:pPr>
        <w:pStyle w:val="Default"/>
        <w:rPr>
          <w:rFonts w:asciiTheme="minorHAnsi" w:hAnsiTheme="minorHAnsi"/>
        </w:rPr>
      </w:pPr>
    </w:p>
    <w:p w14:paraId="09B635A2" w14:textId="2BB2DC57" w:rsidR="00165DF8" w:rsidRDefault="00165DF8" w:rsidP="00165DF8">
      <w:pPr>
        <w:pStyle w:val="Default"/>
        <w:rPr>
          <w:rFonts w:asciiTheme="minorHAnsi" w:hAnsiTheme="minorHAnsi"/>
        </w:rPr>
      </w:pPr>
      <w:r>
        <w:rPr>
          <w:rFonts w:asciiTheme="minorHAnsi" w:hAnsiTheme="minorHAnsi"/>
        </w:rPr>
        <w:t xml:space="preserve">3. </w:t>
      </w:r>
      <w:r w:rsidR="007B0494">
        <w:rPr>
          <w:rFonts w:asciiTheme="minorHAnsi" w:hAnsiTheme="minorHAnsi"/>
        </w:rPr>
        <w:t xml:space="preserve">I was amazed to see the _________________ of that old, ugly house into a beautiful home. </w:t>
      </w:r>
    </w:p>
    <w:p w14:paraId="2E344020" w14:textId="77777777" w:rsidR="00165DF8" w:rsidRDefault="00165DF8" w:rsidP="00165DF8">
      <w:pPr>
        <w:pStyle w:val="Default"/>
        <w:rPr>
          <w:rFonts w:asciiTheme="minorHAnsi" w:hAnsiTheme="minorHAnsi"/>
        </w:rPr>
      </w:pPr>
    </w:p>
    <w:p w14:paraId="258CCEEA" w14:textId="7C4E27ED" w:rsidR="00165DF8" w:rsidRDefault="00165DF8" w:rsidP="00165DF8">
      <w:pPr>
        <w:pStyle w:val="Default"/>
        <w:rPr>
          <w:rFonts w:asciiTheme="minorHAnsi" w:hAnsiTheme="minorHAnsi"/>
        </w:rPr>
      </w:pPr>
      <w:r>
        <w:rPr>
          <w:rFonts w:asciiTheme="minorHAnsi" w:hAnsiTheme="minorHAnsi"/>
        </w:rPr>
        <w:t xml:space="preserve">4. </w:t>
      </w:r>
      <w:r w:rsidR="007B0494">
        <w:rPr>
          <w:rFonts w:asciiTheme="minorHAnsi" w:hAnsiTheme="minorHAnsi"/>
        </w:rPr>
        <w:t>It’s often hard to __________________ your thoughts accurately, but writing them down can help.</w:t>
      </w:r>
    </w:p>
    <w:p w14:paraId="25EA9ED5" w14:textId="77777777" w:rsidR="00165DF8" w:rsidRDefault="00165DF8" w:rsidP="00165DF8">
      <w:pPr>
        <w:pStyle w:val="Default"/>
        <w:rPr>
          <w:rFonts w:asciiTheme="minorHAnsi" w:hAnsiTheme="minorHAnsi"/>
        </w:rPr>
      </w:pPr>
    </w:p>
    <w:p w14:paraId="34DC1138" w14:textId="77777777" w:rsidR="00165DF8" w:rsidRDefault="00165DF8" w:rsidP="00165DF8">
      <w:pPr>
        <w:pStyle w:val="Default"/>
        <w:rPr>
          <w:rFonts w:asciiTheme="minorHAnsi" w:hAnsiTheme="minorHAnsi"/>
        </w:rPr>
      </w:pPr>
      <w:r>
        <w:rPr>
          <w:rFonts w:asciiTheme="minorHAnsi" w:hAnsiTheme="minorHAnsi"/>
        </w:rPr>
        <w:t xml:space="preserve">5. </w:t>
      </w:r>
      <w:r w:rsidR="007B1CA2">
        <w:rPr>
          <w:rFonts w:asciiTheme="minorHAnsi" w:hAnsiTheme="minorHAnsi"/>
        </w:rPr>
        <w:t>Only about half of the _____</w:t>
      </w:r>
      <w:r w:rsidR="00455091" w:rsidRPr="00455091">
        <w:rPr>
          <w:rFonts w:asciiTheme="minorHAnsi" w:hAnsiTheme="minorHAnsi"/>
        </w:rPr>
        <w:t>_</w:t>
      </w:r>
      <w:r w:rsidR="007B1CA2">
        <w:rPr>
          <w:rFonts w:asciiTheme="minorHAnsi" w:hAnsiTheme="minorHAnsi"/>
        </w:rPr>
        <w:t>___________ emitted by the sun is in the form of visible light.</w:t>
      </w:r>
    </w:p>
    <w:p w14:paraId="798D61E3" w14:textId="77777777" w:rsidR="007B1CA2" w:rsidRDefault="007B1CA2" w:rsidP="00165DF8">
      <w:pPr>
        <w:pStyle w:val="Default"/>
        <w:rPr>
          <w:rFonts w:asciiTheme="minorHAnsi" w:hAnsiTheme="minorHAnsi"/>
        </w:rPr>
      </w:pPr>
    </w:p>
    <w:p w14:paraId="3FF14BC8" w14:textId="77777777" w:rsidR="00B6344D" w:rsidRDefault="007B1CA2" w:rsidP="004C3C36">
      <w:pPr>
        <w:pStyle w:val="Default"/>
        <w:rPr>
          <w:rFonts w:asciiTheme="minorHAnsi" w:eastAsia="맑은 고딕" w:hAnsiTheme="minorHAnsi"/>
          <w:lang w:eastAsia="ko-KR"/>
        </w:rPr>
      </w:pPr>
      <w:r>
        <w:rPr>
          <w:rFonts w:asciiTheme="minorHAnsi" w:hAnsiTheme="minorHAnsi"/>
        </w:rPr>
        <w:t>6.</w:t>
      </w:r>
      <w:r w:rsidR="004C3C36" w:rsidRPr="004C3C36">
        <w:rPr>
          <w:rFonts w:asciiTheme="minorHAnsi" w:hAnsiTheme="minorHAnsi"/>
        </w:rPr>
        <w:t xml:space="preserve"> </w:t>
      </w:r>
      <w:r w:rsidR="004C3C36">
        <w:rPr>
          <w:rFonts w:asciiTheme="minorHAnsi" w:hAnsiTheme="minorHAnsi"/>
        </w:rPr>
        <w:t xml:space="preserve">Introducing new species to a certain geographical area can have </w:t>
      </w:r>
    </w:p>
    <w:p w14:paraId="26F51D7C" w14:textId="77777777" w:rsidR="004C3C36" w:rsidRDefault="004C3C36" w:rsidP="004C3C36">
      <w:pPr>
        <w:pStyle w:val="Default"/>
        <w:rPr>
          <w:rFonts w:asciiTheme="minorHAnsi" w:hAnsiTheme="minorHAnsi"/>
        </w:rPr>
      </w:pPr>
      <w:r>
        <w:rPr>
          <w:rFonts w:asciiTheme="minorHAnsi" w:hAnsiTheme="minorHAnsi"/>
        </w:rPr>
        <w:t>negative effects on the _______</w:t>
      </w:r>
      <w:r w:rsidR="00455091" w:rsidRPr="00455091">
        <w:rPr>
          <w:rFonts w:asciiTheme="minorHAnsi" w:hAnsiTheme="minorHAnsi"/>
        </w:rPr>
        <w:t>__</w:t>
      </w:r>
      <w:r>
        <w:rPr>
          <w:rFonts w:asciiTheme="minorHAnsi" w:hAnsiTheme="minorHAnsi"/>
        </w:rPr>
        <w:t>_____ wildlife.</w:t>
      </w:r>
    </w:p>
    <w:p w14:paraId="2478F21E" w14:textId="77777777" w:rsidR="007B1CA2" w:rsidRDefault="007B1CA2" w:rsidP="00165DF8">
      <w:pPr>
        <w:pStyle w:val="Default"/>
        <w:rPr>
          <w:rFonts w:asciiTheme="minorHAnsi" w:hAnsiTheme="minorHAnsi"/>
        </w:rPr>
      </w:pPr>
    </w:p>
    <w:p w14:paraId="4EED3B18" w14:textId="77777777" w:rsidR="007B1CA2" w:rsidRDefault="007B1CA2" w:rsidP="00165DF8">
      <w:pPr>
        <w:pStyle w:val="Default"/>
        <w:rPr>
          <w:rFonts w:asciiTheme="minorHAnsi" w:hAnsiTheme="minorHAnsi"/>
        </w:rPr>
      </w:pPr>
      <w:r>
        <w:rPr>
          <w:rFonts w:asciiTheme="minorHAnsi" w:hAnsiTheme="minorHAnsi"/>
        </w:rPr>
        <w:t>7.</w:t>
      </w:r>
      <w:r w:rsidR="004C3C36">
        <w:rPr>
          <w:rFonts w:asciiTheme="minorHAnsi" w:hAnsiTheme="minorHAnsi"/>
        </w:rPr>
        <w:t xml:space="preserve"> Being able to _______</w:t>
      </w:r>
      <w:r w:rsidR="00455091" w:rsidRPr="00455091">
        <w:rPr>
          <w:rFonts w:asciiTheme="minorHAnsi" w:hAnsiTheme="minorHAnsi"/>
        </w:rPr>
        <w:t>__</w:t>
      </w:r>
      <w:r w:rsidR="004C3C36">
        <w:rPr>
          <w:rFonts w:asciiTheme="minorHAnsi" w:hAnsiTheme="minorHAnsi"/>
        </w:rPr>
        <w:t>_______ between fact and opinion is an important critical thinking skill.</w:t>
      </w:r>
    </w:p>
    <w:p w14:paraId="7E00EB85" w14:textId="77777777" w:rsidR="004C3C36" w:rsidRDefault="004C3C36" w:rsidP="00165DF8">
      <w:pPr>
        <w:pStyle w:val="Default"/>
        <w:rPr>
          <w:rFonts w:asciiTheme="minorHAnsi" w:hAnsiTheme="minorHAnsi"/>
        </w:rPr>
      </w:pPr>
    </w:p>
    <w:p w14:paraId="04584B6D" w14:textId="77777777" w:rsidR="004C3C36" w:rsidRDefault="004C3C36" w:rsidP="00165DF8">
      <w:pPr>
        <w:pStyle w:val="Default"/>
        <w:rPr>
          <w:rFonts w:asciiTheme="minorHAnsi" w:hAnsiTheme="minorHAnsi"/>
        </w:rPr>
      </w:pPr>
      <w:r>
        <w:rPr>
          <w:rFonts w:asciiTheme="minorHAnsi" w:hAnsiTheme="minorHAnsi"/>
        </w:rPr>
        <w:t>8. There is no scientific ________</w:t>
      </w:r>
      <w:r w:rsidR="00455091" w:rsidRPr="00455091">
        <w:rPr>
          <w:rFonts w:asciiTheme="minorHAnsi" w:hAnsiTheme="minorHAnsi"/>
        </w:rPr>
        <w:t>___</w:t>
      </w:r>
      <w:r>
        <w:rPr>
          <w:rFonts w:asciiTheme="minorHAnsi" w:hAnsiTheme="minorHAnsi"/>
        </w:rPr>
        <w:t>_____ about why we dream; instead, there are several competing theories.</w:t>
      </w:r>
    </w:p>
    <w:p w14:paraId="4A523CAF" w14:textId="77777777" w:rsidR="004C3C36" w:rsidRDefault="004C3C36" w:rsidP="00165DF8">
      <w:pPr>
        <w:pStyle w:val="Default"/>
        <w:rPr>
          <w:rFonts w:asciiTheme="minorHAnsi" w:hAnsiTheme="minorHAnsi"/>
        </w:rPr>
      </w:pPr>
    </w:p>
    <w:p w14:paraId="4FEEE63B" w14:textId="0F491A72" w:rsidR="004C3C36" w:rsidRDefault="004C3C36" w:rsidP="004C3C36">
      <w:pPr>
        <w:pStyle w:val="Default"/>
        <w:rPr>
          <w:rFonts w:asciiTheme="minorHAnsi" w:hAnsiTheme="minorHAnsi"/>
        </w:rPr>
      </w:pPr>
      <w:r>
        <w:rPr>
          <w:rFonts w:asciiTheme="minorHAnsi" w:hAnsiTheme="minorHAnsi"/>
        </w:rPr>
        <w:t xml:space="preserve">9. </w:t>
      </w:r>
      <w:r w:rsidR="007B0494">
        <w:rPr>
          <w:rFonts w:asciiTheme="minorHAnsi" w:hAnsiTheme="minorHAnsi"/>
        </w:rPr>
        <w:t xml:space="preserve">Get up early and avoid distractions to </w:t>
      </w:r>
      <w:r>
        <w:rPr>
          <w:rFonts w:asciiTheme="minorHAnsi" w:hAnsiTheme="minorHAnsi"/>
        </w:rPr>
        <w:t xml:space="preserve"> ________</w:t>
      </w:r>
      <w:r w:rsidR="00455091" w:rsidRPr="00455091">
        <w:rPr>
          <w:rFonts w:asciiTheme="minorHAnsi" w:hAnsiTheme="minorHAnsi"/>
        </w:rPr>
        <w:t>___</w:t>
      </w:r>
      <w:r>
        <w:rPr>
          <w:rFonts w:asciiTheme="minorHAnsi" w:hAnsiTheme="minorHAnsi"/>
        </w:rPr>
        <w:t>__</w:t>
      </w:r>
      <w:r w:rsidR="007B0494">
        <w:rPr>
          <w:rFonts w:asciiTheme="minorHAnsi" w:hAnsiTheme="minorHAnsi"/>
        </w:rPr>
        <w:t>_</w:t>
      </w:r>
      <w:r>
        <w:rPr>
          <w:rFonts w:asciiTheme="minorHAnsi" w:hAnsiTheme="minorHAnsi"/>
        </w:rPr>
        <w:t>___</w:t>
      </w:r>
      <w:r w:rsidR="007B0494">
        <w:rPr>
          <w:rFonts w:asciiTheme="minorHAnsi" w:hAnsiTheme="minorHAnsi"/>
        </w:rPr>
        <w:t xml:space="preserve"> your productivity.</w:t>
      </w:r>
    </w:p>
    <w:p w14:paraId="1B034B6A" w14:textId="77777777" w:rsidR="004C3C36" w:rsidRDefault="004C3C36" w:rsidP="00165DF8">
      <w:pPr>
        <w:pStyle w:val="Default"/>
        <w:rPr>
          <w:rFonts w:asciiTheme="minorHAnsi" w:hAnsiTheme="minorHAnsi"/>
        </w:rPr>
      </w:pPr>
    </w:p>
    <w:p w14:paraId="6870DD26" w14:textId="77777777" w:rsidR="004C3C36" w:rsidRDefault="004C3C36" w:rsidP="00165DF8">
      <w:pPr>
        <w:pStyle w:val="Default"/>
        <w:rPr>
          <w:rFonts w:asciiTheme="minorHAnsi" w:hAnsiTheme="minorHAnsi"/>
        </w:rPr>
      </w:pPr>
      <w:r>
        <w:rPr>
          <w:rFonts w:asciiTheme="minorHAnsi" w:hAnsiTheme="minorHAnsi"/>
        </w:rPr>
        <w:t>10.</w:t>
      </w:r>
      <w:r w:rsidR="00F1383A">
        <w:rPr>
          <w:rFonts w:asciiTheme="minorHAnsi" w:hAnsiTheme="minorHAnsi"/>
        </w:rPr>
        <w:t xml:space="preserve"> In linguistic _____</w:t>
      </w:r>
      <w:r w:rsidR="00455091" w:rsidRPr="00455091">
        <w:rPr>
          <w:rFonts w:asciiTheme="minorHAnsi" w:hAnsiTheme="minorHAnsi"/>
        </w:rPr>
        <w:t>_____</w:t>
      </w:r>
      <w:r w:rsidR="00F1383A">
        <w:rPr>
          <w:rFonts w:asciiTheme="minorHAnsi" w:hAnsiTheme="minorHAnsi"/>
        </w:rPr>
        <w:t>______, researchers study the role of language in social life.</w:t>
      </w:r>
    </w:p>
    <w:p w14:paraId="4CE0EB1F" w14:textId="77777777" w:rsidR="00165DF8" w:rsidRPr="005013B9" w:rsidRDefault="00165DF8" w:rsidP="00190394">
      <w:pPr>
        <w:pStyle w:val="Default"/>
        <w:spacing w:line="360" w:lineRule="auto"/>
        <w:rPr>
          <w:rFonts w:asciiTheme="minorHAnsi" w:hAnsiTheme="minorHAnsi"/>
        </w:rPr>
      </w:pPr>
    </w:p>
    <w:p w14:paraId="6BA8E8D0" w14:textId="77777777" w:rsidR="00501DFD" w:rsidRPr="005013B9" w:rsidRDefault="00501DFD" w:rsidP="00501DFD">
      <w:pPr>
        <w:pStyle w:val="Default"/>
        <w:rPr>
          <w:rFonts w:asciiTheme="minorHAnsi" w:hAnsiTheme="minorHAnsi"/>
        </w:rPr>
      </w:pPr>
    </w:p>
    <w:p w14:paraId="5EAAEBD9" w14:textId="77777777" w:rsidR="00A90170" w:rsidRDefault="00A90170">
      <w:pPr>
        <w:rPr>
          <w:rFonts w:cs="Verdana"/>
          <w:color w:val="000000"/>
        </w:rPr>
      </w:pPr>
      <w:r>
        <w:br w:type="page"/>
      </w:r>
    </w:p>
    <w:p w14:paraId="1146EA24" w14:textId="77777777" w:rsidR="00A90170" w:rsidRDefault="00A90170" w:rsidP="00501DFD">
      <w:pPr>
        <w:pStyle w:val="Default"/>
        <w:rPr>
          <w:rFonts w:asciiTheme="minorHAnsi" w:hAnsiTheme="minorHAnsi"/>
        </w:rPr>
      </w:pPr>
    </w:p>
    <w:p w14:paraId="49F86AA0" w14:textId="5E26CB02" w:rsidR="00501DFD" w:rsidRPr="005013B9" w:rsidRDefault="00501DFD" w:rsidP="00501DFD">
      <w:pPr>
        <w:pStyle w:val="Default"/>
        <w:rPr>
          <w:rFonts w:asciiTheme="minorHAnsi" w:hAnsiTheme="minorHAnsi"/>
        </w:rPr>
      </w:pPr>
      <w:r w:rsidRPr="005013B9">
        <w:rPr>
          <w:rFonts w:asciiTheme="minorHAnsi" w:hAnsiTheme="minorHAnsi"/>
        </w:rPr>
        <w:t>B. Match each word with its definition.</w:t>
      </w:r>
    </w:p>
    <w:p w14:paraId="5A1F47BA" w14:textId="77777777" w:rsidR="00501DFD" w:rsidRPr="005013B9" w:rsidRDefault="00501DFD" w:rsidP="00501DFD">
      <w:pPr>
        <w:pStyle w:val="Default"/>
        <w:rPr>
          <w:rFonts w:asciiTheme="minorHAnsi" w:hAnsiTheme="minorHAnsi"/>
        </w:rPr>
      </w:pPr>
    </w:p>
    <w:p w14:paraId="7D0F8EF9" w14:textId="77777777" w:rsidR="00CA6ABE" w:rsidRDefault="00837E5D" w:rsidP="00190394">
      <w:pPr>
        <w:pStyle w:val="Default"/>
        <w:rPr>
          <w:rFonts w:asciiTheme="minorHAnsi" w:hAnsiTheme="minorHAnsi"/>
        </w:rPr>
      </w:pPr>
      <w:r w:rsidRPr="00837E5D">
        <w:rPr>
          <w:rFonts w:asciiTheme="minorHAnsi" w:hAnsiTheme="minorHAnsi"/>
        </w:rPr>
        <w:t>1.</w:t>
      </w:r>
      <w:r>
        <w:rPr>
          <w:rFonts w:asciiTheme="minorHAnsi" w:hAnsiTheme="minorHAnsi"/>
        </w:rPr>
        <w:t xml:space="preserve"> evident</w:t>
      </w:r>
      <w:r>
        <w:rPr>
          <w:rFonts w:asciiTheme="minorHAnsi" w:hAnsiTheme="minorHAnsi"/>
        </w:rPr>
        <w:tab/>
        <w:t xml:space="preserve">   ______</w:t>
      </w:r>
      <w:r w:rsidR="005C4805">
        <w:rPr>
          <w:rFonts w:asciiTheme="minorHAnsi" w:hAnsiTheme="minorHAnsi"/>
        </w:rPr>
        <w:tab/>
      </w:r>
      <w:r w:rsidR="005C4805">
        <w:rPr>
          <w:rFonts w:asciiTheme="minorHAnsi" w:hAnsiTheme="minorHAnsi"/>
        </w:rPr>
        <w:tab/>
        <w:t>a.</w:t>
      </w:r>
      <w:r w:rsidR="00CA6ABE">
        <w:rPr>
          <w:rFonts w:asciiTheme="minorHAnsi" w:hAnsiTheme="minorHAnsi"/>
        </w:rPr>
        <w:t xml:space="preserve"> outside a defined group</w:t>
      </w:r>
    </w:p>
    <w:p w14:paraId="58ECCF95" w14:textId="77777777" w:rsidR="00CA6ABE" w:rsidRDefault="00CA6ABE" w:rsidP="00190394">
      <w:pPr>
        <w:pStyle w:val="Default"/>
        <w:rPr>
          <w:rFonts w:asciiTheme="minorHAnsi" w:hAnsiTheme="minorHAnsi"/>
        </w:rPr>
      </w:pPr>
    </w:p>
    <w:p w14:paraId="0FE45AFA" w14:textId="44FEA196" w:rsidR="00837E5D" w:rsidRDefault="00837E5D" w:rsidP="00190394">
      <w:pPr>
        <w:pStyle w:val="Default"/>
        <w:rPr>
          <w:rFonts w:asciiTheme="minorHAnsi" w:hAnsiTheme="minorHAnsi"/>
        </w:rPr>
      </w:pPr>
      <w:r>
        <w:rPr>
          <w:rFonts w:asciiTheme="minorHAnsi" w:hAnsiTheme="minorHAnsi"/>
        </w:rPr>
        <w:t>2. ray</w:t>
      </w:r>
      <w:r>
        <w:rPr>
          <w:rFonts w:asciiTheme="minorHAnsi" w:hAnsiTheme="minorHAnsi"/>
        </w:rPr>
        <w:tab/>
      </w:r>
      <w:r>
        <w:rPr>
          <w:rFonts w:asciiTheme="minorHAnsi" w:hAnsiTheme="minorHAnsi"/>
        </w:rPr>
        <w:tab/>
        <w:t xml:space="preserve">  ______</w:t>
      </w:r>
      <w:r w:rsidR="005C4805">
        <w:rPr>
          <w:rFonts w:asciiTheme="minorHAnsi" w:hAnsiTheme="minorHAnsi"/>
        </w:rPr>
        <w:tab/>
      </w:r>
      <w:r w:rsidR="005C4805">
        <w:rPr>
          <w:rFonts w:asciiTheme="minorHAnsi" w:hAnsiTheme="minorHAnsi"/>
        </w:rPr>
        <w:tab/>
        <w:t>b.</w:t>
      </w:r>
      <w:r w:rsidR="00CA6ABE">
        <w:rPr>
          <w:rFonts w:asciiTheme="minorHAnsi" w:hAnsiTheme="minorHAnsi"/>
        </w:rPr>
        <w:t xml:space="preserve"> a </w:t>
      </w:r>
      <w:r w:rsidR="007B0494">
        <w:rPr>
          <w:rFonts w:asciiTheme="minorHAnsi" w:hAnsiTheme="minorHAnsi"/>
        </w:rPr>
        <w:t>distant dead relative in a direct line; forefather</w:t>
      </w:r>
    </w:p>
    <w:p w14:paraId="4682E61D" w14:textId="77777777" w:rsidR="00837E5D" w:rsidRDefault="005C4805" w:rsidP="00190394">
      <w:pPr>
        <w:pStyle w:val="Default"/>
        <w:rPr>
          <w:rFonts w:asciiTheme="minorHAnsi" w:hAnsiTheme="minorHAnsi"/>
        </w:rPr>
      </w:pPr>
      <w:r>
        <w:rPr>
          <w:rFonts w:asciiTheme="minorHAnsi" w:hAnsiTheme="minorHAnsi"/>
        </w:rPr>
        <w:tab/>
      </w:r>
      <w:r>
        <w:rPr>
          <w:rFonts w:asciiTheme="minorHAnsi" w:hAnsiTheme="minorHAnsi"/>
        </w:rPr>
        <w:tab/>
      </w:r>
    </w:p>
    <w:p w14:paraId="26C2B057" w14:textId="77777777" w:rsidR="00837E5D" w:rsidRDefault="00837E5D" w:rsidP="00190394">
      <w:pPr>
        <w:pStyle w:val="Default"/>
        <w:rPr>
          <w:rFonts w:asciiTheme="minorHAnsi" w:hAnsiTheme="minorHAnsi"/>
        </w:rPr>
      </w:pPr>
      <w:r>
        <w:rPr>
          <w:rFonts w:asciiTheme="minorHAnsi" w:hAnsiTheme="minorHAnsi"/>
        </w:rPr>
        <w:t>3. array</w:t>
      </w:r>
      <w:r>
        <w:rPr>
          <w:rFonts w:asciiTheme="minorHAnsi" w:hAnsiTheme="minorHAnsi"/>
        </w:rPr>
        <w:tab/>
        <w:t xml:space="preserve">  ______</w:t>
      </w:r>
      <w:r w:rsidR="005C4805">
        <w:rPr>
          <w:rFonts w:asciiTheme="minorHAnsi" w:hAnsiTheme="minorHAnsi"/>
        </w:rPr>
        <w:tab/>
      </w:r>
      <w:r w:rsidR="005C4805">
        <w:rPr>
          <w:rFonts w:asciiTheme="minorHAnsi" w:hAnsiTheme="minorHAnsi"/>
        </w:rPr>
        <w:tab/>
        <w:t>c.</w:t>
      </w:r>
      <w:r w:rsidR="00CA6ABE">
        <w:rPr>
          <w:rFonts w:asciiTheme="minorHAnsi" w:hAnsiTheme="minorHAnsi"/>
        </w:rPr>
        <w:t xml:space="preserve"> a false appearance</w:t>
      </w:r>
    </w:p>
    <w:p w14:paraId="15F3D03A" w14:textId="77777777" w:rsidR="00837E5D" w:rsidRDefault="00837E5D" w:rsidP="00190394">
      <w:pPr>
        <w:pStyle w:val="Default"/>
        <w:rPr>
          <w:rFonts w:asciiTheme="minorHAnsi" w:hAnsiTheme="minorHAnsi"/>
        </w:rPr>
      </w:pPr>
      <w:r>
        <w:rPr>
          <w:rFonts w:asciiTheme="minorHAnsi" w:hAnsiTheme="minorHAnsi"/>
        </w:rPr>
        <w:tab/>
      </w:r>
    </w:p>
    <w:p w14:paraId="4587F3A6" w14:textId="5C4DC7D8" w:rsidR="00837E5D" w:rsidRDefault="00837E5D" w:rsidP="00190394">
      <w:pPr>
        <w:pStyle w:val="Default"/>
        <w:rPr>
          <w:rFonts w:asciiTheme="minorHAnsi" w:hAnsiTheme="minorHAnsi"/>
        </w:rPr>
      </w:pPr>
      <w:r>
        <w:rPr>
          <w:rFonts w:asciiTheme="minorHAnsi" w:hAnsiTheme="minorHAnsi"/>
        </w:rPr>
        <w:t xml:space="preserve">4. </w:t>
      </w:r>
      <w:r w:rsidR="007B0494">
        <w:rPr>
          <w:rFonts w:asciiTheme="minorHAnsi" w:hAnsiTheme="minorHAnsi"/>
        </w:rPr>
        <w:t>ancestor</w:t>
      </w:r>
      <w:r>
        <w:rPr>
          <w:rFonts w:asciiTheme="minorHAnsi" w:hAnsiTheme="minorHAnsi"/>
        </w:rPr>
        <w:tab/>
        <w:t xml:space="preserve">  ______</w:t>
      </w:r>
      <w:r w:rsidR="005C4805">
        <w:rPr>
          <w:rFonts w:asciiTheme="minorHAnsi" w:hAnsiTheme="minorHAnsi"/>
        </w:rPr>
        <w:tab/>
      </w:r>
      <w:r w:rsidR="005C4805">
        <w:rPr>
          <w:rFonts w:asciiTheme="minorHAnsi" w:hAnsiTheme="minorHAnsi"/>
        </w:rPr>
        <w:tab/>
        <w:t>d.</w:t>
      </w:r>
      <w:r w:rsidR="00847B3A">
        <w:rPr>
          <w:rFonts w:asciiTheme="minorHAnsi" w:hAnsiTheme="minorHAnsi"/>
        </w:rPr>
        <w:t xml:space="preserve"> </w:t>
      </w:r>
      <w:proofErr w:type="spellStart"/>
      <w:r w:rsidR="00804BB9">
        <w:rPr>
          <w:rFonts w:asciiTheme="minorHAnsi" w:hAnsiTheme="minorHAnsi"/>
        </w:rPr>
        <w:t>a piece</w:t>
      </w:r>
      <w:proofErr w:type="spellEnd"/>
      <w:r w:rsidR="00804BB9">
        <w:rPr>
          <w:rFonts w:asciiTheme="minorHAnsi" w:hAnsiTheme="minorHAnsi"/>
        </w:rPr>
        <w:t>, especially of jagged or random shape</w:t>
      </w:r>
    </w:p>
    <w:p w14:paraId="0B9AF216" w14:textId="77777777" w:rsidR="00837E5D" w:rsidRDefault="00837E5D" w:rsidP="00190394">
      <w:pPr>
        <w:pStyle w:val="Default"/>
        <w:rPr>
          <w:rFonts w:asciiTheme="minorHAnsi" w:hAnsiTheme="minorHAnsi"/>
        </w:rPr>
      </w:pPr>
    </w:p>
    <w:p w14:paraId="5245F41B" w14:textId="77777777" w:rsidR="00837E5D" w:rsidRDefault="00837E5D" w:rsidP="00190394">
      <w:pPr>
        <w:pStyle w:val="Default"/>
        <w:rPr>
          <w:rFonts w:asciiTheme="minorHAnsi" w:hAnsiTheme="minorHAnsi"/>
        </w:rPr>
      </w:pPr>
      <w:r>
        <w:rPr>
          <w:rFonts w:asciiTheme="minorHAnsi" w:hAnsiTheme="minorHAnsi"/>
        </w:rPr>
        <w:t>5. peripheral     ______</w:t>
      </w:r>
      <w:r w:rsidR="005C4805">
        <w:rPr>
          <w:rFonts w:asciiTheme="minorHAnsi" w:hAnsiTheme="minorHAnsi"/>
        </w:rPr>
        <w:tab/>
      </w:r>
      <w:r w:rsidR="005C4805">
        <w:rPr>
          <w:rFonts w:asciiTheme="minorHAnsi" w:hAnsiTheme="minorHAnsi"/>
        </w:rPr>
        <w:tab/>
        <w:t>e.</w:t>
      </w:r>
      <w:r w:rsidR="00CA6ABE">
        <w:rPr>
          <w:rFonts w:asciiTheme="minorHAnsi" w:hAnsiTheme="minorHAnsi"/>
        </w:rPr>
        <w:t xml:space="preserve"> </w:t>
      </w:r>
      <w:r w:rsidR="00847B3A">
        <w:rPr>
          <w:rFonts w:asciiTheme="minorHAnsi" w:hAnsiTheme="minorHAnsi"/>
        </w:rPr>
        <w:t>a relationship or connection</w:t>
      </w:r>
    </w:p>
    <w:p w14:paraId="60B29FE6" w14:textId="77777777" w:rsidR="00837E5D" w:rsidRDefault="00837E5D" w:rsidP="00190394">
      <w:pPr>
        <w:pStyle w:val="Default"/>
        <w:rPr>
          <w:rFonts w:asciiTheme="minorHAnsi" w:hAnsiTheme="minorHAnsi"/>
        </w:rPr>
      </w:pPr>
    </w:p>
    <w:p w14:paraId="3FAD3091" w14:textId="77777777" w:rsidR="00837E5D" w:rsidRDefault="00837E5D" w:rsidP="00190394">
      <w:pPr>
        <w:pStyle w:val="Default"/>
        <w:rPr>
          <w:rFonts w:asciiTheme="minorHAnsi" w:hAnsiTheme="minorHAnsi"/>
        </w:rPr>
      </w:pPr>
      <w:r>
        <w:rPr>
          <w:rFonts w:asciiTheme="minorHAnsi" w:hAnsiTheme="minorHAnsi"/>
        </w:rPr>
        <w:t>6. implicit</w:t>
      </w:r>
      <w:r>
        <w:rPr>
          <w:rFonts w:asciiTheme="minorHAnsi" w:hAnsiTheme="minorHAnsi"/>
        </w:rPr>
        <w:tab/>
        <w:t xml:space="preserve">  ______</w:t>
      </w:r>
      <w:r w:rsidR="005C4805">
        <w:rPr>
          <w:rFonts w:asciiTheme="minorHAnsi" w:hAnsiTheme="minorHAnsi"/>
        </w:rPr>
        <w:tab/>
      </w:r>
      <w:r w:rsidR="005C4805">
        <w:rPr>
          <w:rFonts w:asciiTheme="minorHAnsi" w:hAnsiTheme="minorHAnsi"/>
        </w:rPr>
        <w:tab/>
        <w:t>f.</w:t>
      </w:r>
      <w:r w:rsidR="00CA6ABE">
        <w:rPr>
          <w:rFonts w:asciiTheme="minorHAnsi" w:hAnsiTheme="minorHAnsi"/>
        </w:rPr>
        <w:t xml:space="preserve"> obvious</w:t>
      </w:r>
    </w:p>
    <w:p w14:paraId="722D07BC" w14:textId="77777777" w:rsidR="00837E5D" w:rsidRDefault="00837E5D" w:rsidP="00190394">
      <w:pPr>
        <w:pStyle w:val="Default"/>
        <w:rPr>
          <w:rFonts w:asciiTheme="minorHAnsi" w:hAnsiTheme="minorHAnsi"/>
        </w:rPr>
      </w:pPr>
    </w:p>
    <w:p w14:paraId="448EA810" w14:textId="0677667D" w:rsidR="00837E5D" w:rsidRDefault="00837E5D" w:rsidP="00190394">
      <w:pPr>
        <w:pStyle w:val="Default"/>
        <w:rPr>
          <w:rFonts w:asciiTheme="minorHAnsi" w:hAnsiTheme="minorHAnsi"/>
        </w:rPr>
      </w:pPr>
      <w:r>
        <w:rPr>
          <w:rFonts w:asciiTheme="minorHAnsi" w:hAnsiTheme="minorHAnsi"/>
        </w:rPr>
        <w:t xml:space="preserve">7. </w:t>
      </w:r>
      <w:r w:rsidR="007B0494">
        <w:rPr>
          <w:rFonts w:asciiTheme="minorHAnsi" w:hAnsiTheme="minorHAnsi"/>
        </w:rPr>
        <w:t>surgeon</w:t>
      </w:r>
      <w:r>
        <w:rPr>
          <w:rFonts w:asciiTheme="minorHAnsi" w:hAnsiTheme="minorHAnsi"/>
        </w:rPr>
        <w:tab/>
        <w:t xml:space="preserve">  ______</w:t>
      </w:r>
      <w:r w:rsidR="005C4805">
        <w:rPr>
          <w:rFonts w:asciiTheme="minorHAnsi" w:hAnsiTheme="minorHAnsi"/>
        </w:rPr>
        <w:tab/>
      </w:r>
      <w:r w:rsidR="005C4805">
        <w:rPr>
          <w:rFonts w:asciiTheme="minorHAnsi" w:hAnsiTheme="minorHAnsi"/>
        </w:rPr>
        <w:tab/>
        <w:t>g.</w:t>
      </w:r>
      <w:r w:rsidR="00847B3A">
        <w:rPr>
          <w:rFonts w:asciiTheme="minorHAnsi" w:hAnsiTheme="minorHAnsi"/>
        </w:rPr>
        <w:t xml:space="preserve"> not directly stated</w:t>
      </w:r>
    </w:p>
    <w:p w14:paraId="2FD255E4" w14:textId="77777777" w:rsidR="00837E5D" w:rsidRDefault="00837E5D" w:rsidP="00190394">
      <w:pPr>
        <w:pStyle w:val="Default"/>
        <w:rPr>
          <w:rFonts w:asciiTheme="minorHAnsi" w:hAnsiTheme="minorHAnsi"/>
        </w:rPr>
      </w:pPr>
    </w:p>
    <w:p w14:paraId="3335CAC5" w14:textId="7BC29E6B" w:rsidR="00837E5D" w:rsidRDefault="00837E5D" w:rsidP="00190394">
      <w:pPr>
        <w:pStyle w:val="Default"/>
        <w:rPr>
          <w:rFonts w:asciiTheme="minorHAnsi" w:hAnsiTheme="minorHAnsi"/>
        </w:rPr>
      </w:pPr>
      <w:r>
        <w:rPr>
          <w:rFonts w:asciiTheme="minorHAnsi" w:hAnsiTheme="minorHAnsi"/>
        </w:rPr>
        <w:t>8</w:t>
      </w:r>
      <w:r w:rsidR="00804BB9">
        <w:rPr>
          <w:rFonts w:asciiTheme="minorHAnsi" w:hAnsiTheme="minorHAnsi"/>
        </w:rPr>
        <w:t>. chunk</w:t>
      </w:r>
      <w:r>
        <w:rPr>
          <w:rFonts w:asciiTheme="minorHAnsi" w:hAnsiTheme="minorHAnsi"/>
        </w:rPr>
        <w:tab/>
        <w:t xml:space="preserve">  ______</w:t>
      </w:r>
      <w:r w:rsidR="005C4805">
        <w:rPr>
          <w:rFonts w:asciiTheme="minorHAnsi" w:hAnsiTheme="minorHAnsi"/>
        </w:rPr>
        <w:tab/>
      </w:r>
      <w:r w:rsidR="005C4805">
        <w:rPr>
          <w:rFonts w:asciiTheme="minorHAnsi" w:hAnsiTheme="minorHAnsi"/>
        </w:rPr>
        <w:tab/>
        <w:t>h.</w:t>
      </w:r>
      <w:r w:rsidR="00CA6ABE">
        <w:rPr>
          <w:rFonts w:asciiTheme="minorHAnsi" w:hAnsiTheme="minorHAnsi"/>
        </w:rPr>
        <w:t xml:space="preserve"> </w:t>
      </w:r>
      <w:r w:rsidR="00847B3A">
        <w:rPr>
          <w:rFonts w:asciiTheme="minorHAnsi" w:hAnsiTheme="minorHAnsi"/>
        </w:rPr>
        <w:t>a narrow stream of radiation</w:t>
      </w:r>
    </w:p>
    <w:p w14:paraId="31B0B139" w14:textId="77777777" w:rsidR="00837E5D" w:rsidRDefault="005C4805" w:rsidP="00190394">
      <w:pPr>
        <w:pStyle w:val="Default"/>
        <w:rPr>
          <w:rFonts w:asciiTheme="minorHAnsi" w:hAnsiTheme="minorHAnsi"/>
        </w:rPr>
      </w:pPr>
      <w:r>
        <w:rPr>
          <w:rFonts w:asciiTheme="minorHAnsi" w:hAnsiTheme="minorHAnsi"/>
        </w:rPr>
        <w:tab/>
      </w:r>
      <w:r>
        <w:rPr>
          <w:rFonts w:asciiTheme="minorHAnsi" w:hAnsiTheme="minorHAnsi"/>
        </w:rPr>
        <w:tab/>
      </w:r>
    </w:p>
    <w:p w14:paraId="628BA063" w14:textId="728660BE" w:rsidR="00837E5D" w:rsidRDefault="00455091" w:rsidP="00190394">
      <w:pPr>
        <w:pStyle w:val="Default"/>
        <w:rPr>
          <w:rFonts w:asciiTheme="minorHAnsi" w:hAnsiTheme="minorHAnsi"/>
        </w:rPr>
      </w:pPr>
      <w:r>
        <w:rPr>
          <w:rFonts w:asciiTheme="minorHAnsi" w:hAnsiTheme="minorHAnsi"/>
        </w:rPr>
        <w:t xml:space="preserve">9. correlation   </w:t>
      </w:r>
      <w:r w:rsidR="00837E5D">
        <w:rPr>
          <w:rFonts w:asciiTheme="minorHAnsi" w:hAnsiTheme="minorHAnsi"/>
        </w:rPr>
        <w:t>______</w:t>
      </w:r>
      <w:r w:rsidR="005C4805">
        <w:rPr>
          <w:rFonts w:asciiTheme="minorHAnsi" w:hAnsiTheme="minorHAnsi"/>
        </w:rPr>
        <w:tab/>
      </w:r>
      <w:r w:rsidR="005C4805">
        <w:rPr>
          <w:rFonts w:asciiTheme="minorHAnsi" w:hAnsiTheme="minorHAnsi"/>
        </w:rPr>
        <w:tab/>
      </w:r>
      <w:proofErr w:type="spellStart"/>
      <w:r w:rsidR="005C4805">
        <w:rPr>
          <w:rFonts w:asciiTheme="minorHAnsi" w:hAnsiTheme="minorHAnsi"/>
        </w:rPr>
        <w:t>i</w:t>
      </w:r>
      <w:proofErr w:type="spellEnd"/>
      <w:r w:rsidR="005C4805">
        <w:rPr>
          <w:rFonts w:asciiTheme="minorHAnsi" w:hAnsiTheme="minorHAnsi"/>
        </w:rPr>
        <w:t>.</w:t>
      </w:r>
      <w:r w:rsidR="00847B3A">
        <w:rPr>
          <w:rFonts w:asciiTheme="minorHAnsi" w:hAnsiTheme="minorHAnsi"/>
        </w:rPr>
        <w:t xml:space="preserve"> </w:t>
      </w:r>
      <w:r w:rsidR="00804BB9">
        <w:rPr>
          <w:rFonts w:asciiTheme="minorHAnsi" w:hAnsiTheme="minorHAnsi"/>
        </w:rPr>
        <w:t>a doctor who performs operations</w:t>
      </w:r>
    </w:p>
    <w:p w14:paraId="2194D726" w14:textId="77777777" w:rsidR="00837E5D" w:rsidRDefault="00837E5D" w:rsidP="00190394">
      <w:pPr>
        <w:pStyle w:val="Default"/>
        <w:rPr>
          <w:rFonts w:asciiTheme="minorHAnsi" w:hAnsiTheme="minorHAnsi"/>
        </w:rPr>
      </w:pPr>
    </w:p>
    <w:p w14:paraId="660E96D5" w14:textId="77777777" w:rsidR="00837E5D" w:rsidRDefault="00837E5D" w:rsidP="00190394">
      <w:pPr>
        <w:pStyle w:val="Default"/>
        <w:rPr>
          <w:rFonts w:asciiTheme="minorHAnsi" w:hAnsiTheme="minorHAnsi"/>
        </w:rPr>
      </w:pPr>
      <w:r>
        <w:rPr>
          <w:rFonts w:asciiTheme="minorHAnsi" w:hAnsiTheme="minorHAnsi"/>
        </w:rPr>
        <w:t>10. illusion</w:t>
      </w:r>
      <w:r>
        <w:rPr>
          <w:rFonts w:asciiTheme="minorHAnsi" w:hAnsiTheme="minorHAnsi"/>
        </w:rPr>
        <w:tab/>
        <w:t xml:space="preserve">  ______</w:t>
      </w:r>
      <w:r w:rsidR="005C4805">
        <w:rPr>
          <w:rFonts w:asciiTheme="minorHAnsi" w:hAnsiTheme="minorHAnsi"/>
        </w:rPr>
        <w:tab/>
      </w:r>
      <w:r w:rsidR="005C4805">
        <w:rPr>
          <w:rFonts w:asciiTheme="minorHAnsi" w:hAnsiTheme="minorHAnsi"/>
        </w:rPr>
        <w:tab/>
        <w:t>j.</w:t>
      </w:r>
      <w:r w:rsidR="00CA6ABE">
        <w:rPr>
          <w:rFonts w:asciiTheme="minorHAnsi" w:hAnsiTheme="minorHAnsi"/>
        </w:rPr>
        <w:t xml:space="preserve"> a varied collection</w:t>
      </w:r>
    </w:p>
    <w:p w14:paraId="58BD54E6" w14:textId="77777777" w:rsidR="00837E5D" w:rsidRPr="00837E5D" w:rsidRDefault="00837E5D" w:rsidP="00190394">
      <w:pPr>
        <w:pStyle w:val="Default"/>
        <w:rPr>
          <w:rFonts w:asciiTheme="minorHAnsi" w:hAnsiTheme="minorHAnsi"/>
        </w:rPr>
      </w:pPr>
    </w:p>
    <w:p w14:paraId="726EEE7E" w14:textId="77777777" w:rsidR="00190394" w:rsidRDefault="00190394" w:rsidP="00190394">
      <w:pPr>
        <w:pStyle w:val="Default"/>
        <w:rPr>
          <w:rFonts w:asciiTheme="minorHAnsi" w:hAnsiTheme="minorHAnsi"/>
        </w:rPr>
      </w:pPr>
    </w:p>
    <w:p w14:paraId="24C04A0B" w14:textId="77777777" w:rsidR="005013B9" w:rsidRDefault="005013B9" w:rsidP="00501DFD">
      <w:pPr>
        <w:pStyle w:val="Default"/>
        <w:rPr>
          <w:rFonts w:asciiTheme="minorHAnsi" w:hAnsiTheme="minorHAnsi"/>
        </w:rPr>
      </w:pPr>
    </w:p>
    <w:p w14:paraId="7FE53B9E" w14:textId="77777777" w:rsidR="005013B9" w:rsidRPr="00E70EB8" w:rsidRDefault="005013B9" w:rsidP="00501DFD">
      <w:pPr>
        <w:pStyle w:val="Default"/>
        <w:rPr>
          <w:rFonts w:asciiTheme="minorHAnsi" w:hAnsiTheme="minorHAnsi"/>
          <w:color w:val="auto"/>
        </w:rPr>
      </w:pPr>
    </w:p>
    <w:p w14:paraId="20F1140E" w14:textId="77777777" w:rsidR="00A90170" w:rsidRDefault="00A90170">
      <w:pPr>
        <w:rPr>
          <w:rFonts w:cs="Verdana"/>
        </w:rPr>
      </w:pPr>
      <w:r>
        <w:br w:type="page"/>
      </w:r>
    </w:p>
    <w:p w14:paraId="182D225F" w14:textId="68911575" w:rsidR="00501DFD" w:rsidRDefault="00501DFD" w:rsidP="00501DFD">
      <w:pPr>
        <w:pStyle w:val="Default"/>
        <w:rPr>
          <w:rFonts w:asciiTheme="minorHAnsi" w:hAnsiTheme="minorHAnsi"/>
          <w:color w:val="auto"/>
        </w:rPr>
      </w:pPr>
      <w:r w:rsidRPr="00E70EB8">
        <w:rPr>
          <w:rFonts w:asciiTheme="minorHAnsi" w:hAnsiTheme="minorHAnsi"/>
          <w:color w:val="auto"/>
        </w:rPr>
        <w:lastRenderedPageBreak/>
        <w:t xml:space="preserve">C. </w:t>
      </w:r>
      <w:r w:rsidR="006E6814">
        <w:rPr>
          <w:rFonts w:asciiTheme="minorHAnsi" w:hAnsiTheme="minorHAnsi"/>
          <w:color w:val="auto"/>
        </w:rPr>
        <w:t xml:space="preserve">Read the </w:t>
      </w:r>
      <w:r w:rsidR="003915FA">
        <w:rPr>
          <w:rFonts w:asciiTheme="minorHAnsi" w:hAnsiTheme="minorHAnsi"/>
          <w:color w:val="auto"/>
        </w:rPr>
        <w:t xml:space="preserve">excerpt from </w:t>
      </w:r>
      <w:r w:rsidR="00F6346F">
        <w:rPr>
          <w:rFonts w:asciiTheme="minorHAnsi" w:hAnsiTheme="minorHAnsi"/>
          <w:color w:val="auto"/>
        </w:rPr>
        <w:t>“Ever-Evolving English</w:t>
      </w:r>
      <w:r w:rsidR="006E6814">
        <w:rPr>
          <w:rFonts w:asciiTheme="minorHAnsi" w:hAnsiTheme="minorHAnsi"/>
          <w:color w:val="auto"/>
        </w:rPr>
        <w:t>.</w:t>
      </w:r>
      <w:r w:rsidR="00F6346F">
        <w:rPr>
          <w:rFonts w:asciiTheme="minorHAnsi" w:hAnsiTheme="minorHAnsi"/>
          <w:color w:val="auto"/>
        </w:rPr>
        <w:t>”</w:t>
      </w:r>
      <w:r w:rsidR="006E6814">
        <w:rPr>
          <w:rFonts w:asciiTheme="minorHAnsi" w:hAnsiTheme="minorHAnsi"/>
          <w:color w:val="auto"/>
        </w:rPr>
        <w:t xml:space="preserve"> Then </w:t>
      </w:r>
      <w:r w:rsidR="00C7177E">
        <w:rPr>
          <w:rFonts w:asciiTheme="minorHAnsi" w:hAnsiTheme="minorHAnsi"/>
          <w:color w:val="auto"/>
        </w:rPr>
        <w:t>answer the questions.</w:t>
      </w:r>
    </w:p>
    <w:p w14:paraId="168C67A9" w14:textId="77777777" w:rsidR="00AE624E" w:rsidRPr="006E6814" w:rsidRDefault="00AE624E" w:rsidP="00501DFD">
      <w:pPr>
        <w:pStyle w:val="Default"/>
        <w:rPr>
          <w:rFonts w:asciiTheme="minorHAnsi" w:hAnsiTheme="minorHAnsi"/>
          <w:color w:val="auto"/>
        </w:rPr>
      </w:pPr>
    </w:p>
    <w:tbl>
      <w:tblPr>
        <w:tblStyle w:val="a3"/>
        <w:tblW w:w="0" w:type="auto"/>
        <w:tblLook w:val="04A0" w:firstRow="1" w:lastRow="0" w:firstColumn="1" w:lastColumn="0" w:noHBand="0" w:noVBand="1"/>
      </w:tblPr>
      <w:tblGrid>
        <w:gridCol w:w="10881"/>
      </w:tblGrid>
      <w:tr w:rsidR="00AE624E" w14:paraId="4D4645A1" w14:textId="77777777" w:rsidTr="00A90170">
        <w:tc>
          <w:tcPr>
            <w:tcW w:w="10881" w:type="dxa"/>
          </w:tcPr>
          <w:p w14:paraId="23718D5F" w14:textId="77777777" w:rsidR="00AE624E" w:rsidRDefault="00AE624E" w:rsidP="00AE624E">
            <w:pPr>
              <w:ind w:firstLine="720"/>
              <w:rPr>
                <w:rFonts w:eastAsia="Times New Roman" w:cs="Times New Roman"/>
                <w:shd w:val="clear" w:color="auto" w:fill="FFFFFF"/>
              </w:rPr>
            </w:pPr>
          </w:p>
          <w:p w14:paraId="56493A38" w14:textId="77777777" w:rsidR="00F6346F" w:rsidRPr="00F6346F" w:rsidRDefault="00F6346F" w:rsidP="00F6346F">
            <w:pPr>
              <w:widowControl w:val="0"/>
              <w:autoSpaceDE w:val="0"/>
              <w:autoSpaceDN w:val="0"/>
              <w:adjustRightInd w:val="0"/>
              <w:rPr>
                <w:rFonts w:cs="Times New Roman"/>
              </w:rPr>
            </w:pPr>
            <w:r w:rsidRPr="00F6346F">
              <w:rPr>
                <w:rFonts w:cs="Times New Roman"/>
              </w:rPr>
              <w:t>Like all languages, English has undergone many fundamental changes over time. The first form of English, now referred to as Old English (OE) or Anglo-Saxon, was first spoken in England and parts of Scotland. It was spoken between the middle of the fifth and twelfth centuries and was characterized by a comparatively limited vocabulary, as well as numerous endings that marked the gender, number, and case of words.</w:t>
            </w:r>
          </w:p>
          <w:p w14:paraId="524B65D6" w14:textId="77777777" w:rsidR="00F6346F" w:rsidRPr="00F6346F" w:rsidRDefault="00F6346F" w:rsidP="00F6346F">
            <w:pPr>
              <w:widowControl w:val="0"/>
              <w:autoSpaceDE w:val="0"/>
              <w:autoSpaceDN w:val="0"/>
              <w:adjustRightInd w:val="0"/>
              <w:rPr>
                <w:rFonts w:cs="Times New Roman"/>
              </w:rPr>
            </w:pPr>
          </w:p>
          <w:p w14:paraId="318EA75F" w14:textId="77777777" w:rsidR="00F6346F" w:rsidRPr="00F6346F" w:rsidRDefault="00F6346F" w:rsidP="00F6346F">
            <w:pPr>
              <w:widowControl w:val="0"/>
              <w:autoSpaceDE w:val="0"/>
              <w:autoSpaceDN w:val="0"/>
              <w:adjustRightInd w:val="0"/>
              <w:rPr>
                <w:rFonts w:cs="Times New Roman"/>
              </w:rPr>
            </w:pPr>
            <w:r w:rsidRPr="00F6346F">
              <w:rPr>
                <w:rFonts w:cs="Times New Roman"/>
              </w:rPr>
              <w:t>When the Normans invaded the British Isles in 1066, English came under the influence of the French-speaking conquerors, who became the new aristocracy. The class differences of this period are still reflected in the language. The words “beef,” “pork,” and “poultry,” for instance, all come from French, yet the words “cow,” “pig,” and “chicken” all have OE origins. This reveals who was taking care of these expensive animals and who was eating them: as one popular saying puts it, “French for the table, English for the stable.” Besides adding many French words, the language also gradually lost many of its OE endings. This new form of English, referred to as Middle English (ME), developed from 1066 to around 1500.</w:t>
            </w:r>
          </w:p>
          <w:p w14:paraId="48B7BF2D" w14:textId="77777777" w:rsidR="00F6346F" w:rsidRPr="00F6346F" w:rsidRDefault="00F6346F" w:rsidP="00F6346F">
            <w:pPr>
              <w:widowControl w:val="0"/>
              <w:autoSpaceDE w:val="0"/>
              <w:autoSpaceDN w:val="0"/>
              <w:adjustRightInd w:val="0"/>
              <w:rPr>
                <w:rFonts w:cs="Times New Roman"/>
              </w:rPr>
            </w:pPr>
          </w:p>
          <w:p w14:paraId="4C2E0F1E" w14:textId="07C70B0D" w:rsidR="00F6346F" w:rsidRDefault="00F6346F" w:rsidP="00F6346F">
            <w:pPr>
              <w:widowControl w:val="0"/>
              <w:autoSpaceDE w:val="0"/>
              <w:autoSpaceDN w:val="0"/>
              <w:adjustRightInd w:val="0"/>
              <w:rPr>
                <w:rFonts w:cs="Times New Roman"/>
                <w:i/>
              </w:rPr>
            </w:pPr>
            <w:r w:rsidRPr="00F6346F">
              <w:rPr>
                <w:rFonts w:cs="Times New Roman"/>
              </w:rPr>
              <w:t>Meanwhile, between 1200 and 1600</w:t>
            </w:r>
            <w:r w:rsidR="00562DC5">
              <w:rPr>
                <w:rFonts w:cs="Times New Roman"/>
              </w:rPr>
              <w:t>,</w:t>
            </w:r>
            <w:r w:rsidRPr="00F6346F">
              <w:rPr>
                <w:rFonts w:cs="Times New Roman"/>
              </w:rPr>
              <w:t xml:space="preserve"> a major alteration occurred in the way people pronounced many vowel sounds, particularly the long vowels. The</w:t>
            </w:r>
            <w:r>
              <w:rPr>
                <w:rFonts w:cs="Times New Roman"/>
              </w:rPr>
              <w:t xml:space="preserve"> </w:t>
            </w:r>
            <w:r w:rsidRPr="00F6346F">
              <w:rPr>
                <w:rFonts w:cs="Times New Roman"/>
              </w:rPr>
              <w:t>completion of this change, dubbed “the Great Vowel Shift,” marks the birth of</w:t>
            </w:r>
            <w:r>
              <w:rPr>
                <w:rFonts w:cs="Times New Roman"/>
              </w:rPr>
              <w:t xml:space="preserve"> </w:t>
            </w:r>
            <w:r w:rsidRPr="00F6346F">
              <w:rPr>
                <w:rFonts w:cs="Times New Roman"/>
              </w:rPr>
              <w:t>the modern English language. Modern English developed rapidly during the reign</w:t>
            </w:r>
            <w:r>
              <w:rPr>
                <w:rFonts w:cs="Times New Roman"/>
              </w:rPr>
              <w:t xml:space="preserve"> </w:t>
            </w:r>
            <w:r w:rsidRPr="00F6346F">
              <w:rPr>
                <w:rFonts w:cs="Times New Roman"/>
              </w:rPr>
              <w:t>of Elizabeth I (1558-1603), which was also the period when the great playwright</w:t>
            </w:r>
            <w:r>
              <w:rPr>
                <w:rFonts w:cs="Times New Roman"/>
              </w:rPr>
              <w:t xml:space="preserve"> </w:t>
            </w:r>
            <w:r w:rsidRPr="00F6346F">
              <w:rPr>
                <w:rFonts w:cs="Times New Roman"/>
              </w:rPr>
              <w:t>William Shakespeare lived and wrote. His work had a profound influence on the</w:t>
            </w:r>
            <w:r>
              <w:rPr>
                <w:rFonts w:cs="Times New Roman"/>
              </w:rPr>
              <w:t xml:space="preserve"> </w:t>
            </w:r>
            <w:r w:rsidRPr="00F6346F">
              <w:rPr>
                <w:rFonts w:cs="Times New Roman"/>
              </w:rPr>
              <w:t>language, introducing many new words and phrases that we now take for granted—</w:t>
            </w:r>
            <w:r>
              <w:rPr>
                <w:rFonts w:cs="Times New Roman"/>
              </w:rPr>
              <w:t xml:space="preserve"> </w:t>
            </w:r>
            <w:r w:rsidRPr="00F6346F">
              <w:rPr>
                <w:rFonts w:cs="Times New Roman"/>
              </w:rPr>
              <w:t xml:space="preserve">like “uncomfortable,” which comes from </w:t>
            </w:r>
            <w:r w:rsidRPr="00F6346F">
              <w:rPr>
                <w:rFonts w:cs="Times New Roman"/>
                <w:i/>
              </w:rPr>
              <w:t>Romeo and Juliet.</w:t>
            </w:r>
          </w:p>
          <w:p w14:paraId="1E06CFB6" w14:textId="77777777" w:rsidR="00F6346F" w:rsidRPr="00F6346F" w:rsidRDefault="00F6346F" w:rsidP="00F6346F">
            <w:pPr>
              <w:widowControl w:val="0"/>
              <w:autoSpaceDE w:val="0"/>
              <w:autoSpaceDN w:val="0"/>
              <w:adjustRightInd w:val="0"/>
              <w:rPr>
                <w:rFonts w:cs="Times New Roman"/>
              </w:rPr>
            </w:pPr>
          </w:p>
          <w:p w14:paraId="065B3C7B" w14:textId="77777777" w:rsidR="00F6346F" w:rsidRPr="00F6346F" w:rsidRDefault="00F6346F" w:rsidP="00F6346F">
            <w:pPr>
              <w:widowControl w:val="0"/>
              <w:autoSpaceDE w:val="0"/>
              <w:autoSpaceDN w:val="0"/>
              <w:adjustRightInd w:val="0"/>
              <w:rPr>
                <w:rFonts w:cs="Times New Roman"/>
              </w:rPr>
            </w:pPr>
            <w:r w:rsidRPr="00F6346F">
              <w:rPr>
                <w:rFonts w:cs="Times New Roman"/>
              </w:rPr>
              <w:t>Modern English was characterized by more active attempts at</w:t>
            </w:r>
            <w:r>
              <w:rPr>
                <w:rFonts w:cs="Times New Roman"/>
              </w:rPr>
              <w:t xml:space="preserve"> </w:t>
            </w:r>
            <w:r w:rsidRPr="00F6346F">
              <w:rPr>
                <w:rFonts w:cs="Times New Roman"/>
              </w:rPr>
              <w:t>standardization of English usage and spelling. During the 1600s and 1700s, many</w:t>
            </w:r>
            <w:r>
              <w:rPr>
                <w:rFonts w:cs="Times New Roman"/>
              </w:rPr>
              <w:t xml:space="preserve"> </w:t>
            </w:r>
            <w:r w:rsidRPr="00F6346F">
              <w:rPr>
                <w:rFonts w:cs="Times New Roman"/>
              </w:rPr>
              <w:t>writers called for English to follow more regular patterns, as French and Latin did.</w:t>
            </w:r>
            <w:r>
              <w:rPr>
                <w:rFonts w:cs="Times New Roman"/>
              </w:rPr>
              <w:t xml:space="preserve"> </w:t>
            </w:r>
            <w:r w:rsidRPr="00BC2EA1">
              <w:rPr>
                <w:rFonts w:cs="Times New Roman"/>
                <w:highlight w:val="lightGray"/>
              </w:rPr>
              <w:t>They</w:t>
            </w:r>
            <w:r w:rsidRPr="00F6346F">
              <w:rPr>
                <w:rFonts w:cs="Times New Roman"/>
              </w:rPr>
              <w:t xml:space="preserve"> also proposed that an English academy be created. No</w:t>
            </w:r>
            <w:r>
              <w:rPr>
                <w:rFonts w:cs="Times New Roman"/>
              </w:rPr>
              <w:t xml:space="preserve"> </w:t>
            </w:r>
            <w:r w:rsidRPr="00F6346F">
              <w:rPr>
                <w:rFonts w:cs="Times New Roman"/>
              </w:rPr>
              <w:t>such academy was ever established, but numerous grammar</w:t>
            </w:r>
            <w:r>
              <w:rPr>
                <w:rFonts w:cs="Times New Roman"/>
              </w:rPr>
              <w:t xml:space="preserve"> </w:t>
            </w:r>
            <w:r w:rsidRPr="00F6346F">
              <w:rPr>
                <w:rFonts w:cs="Times New Roman"/>
              </w:rPr>
              <w:t>texts and dictionaries started appearing.</w:t>
            </w:r>
          </w:p>
          <w:p w14:paraId="752BF978" w14:textId="77777777" w:rsidR="00F6346F" w:rsidRDefault="00F6346F" w:rsidP="00F6346F">
            <w:pPr>
              <w:widowControl w:val="0"/>
              <w:autoSpaceDE w:val="0"/>
              <w:autoSpaceDN w:val="0"/>
              <w:adjustRightInd w:val="0"/>
              <w:rPr>
                <w:rFonts w:cs="Times New Roman"/>
              </w:rPr>
            </w:pPr>
          </w:p>
          <w:p w14:paraId="330E790A" w14:textId="77777777" w:rsidR="00AE624E" w:rsidRDefault="00AE624E" w:rsidP="00BC2EA1">
            <w:pPr>
              <w:widowControl w:val="0"/>
              <w:autoSpaceDE w:val="0"/>
              <w:autoSpaceDN w:val="0"/>
              <w:adjustRightInd w:val="0"/>
            </w:pPr>
          </w:p>
        </w:tc>
      </w:tr>
    </w:tbl>
    <w:p w14:paraId="1BEA18E4" w14:textId="77777777" w:rsidR="00501DFD" w:rsidRPr="00A90170" w:rsidRDefault="00501DFD" w:rsidP="00501DFD">
      <w:pPr>
        <w:pStyle w:val="Default"/>
        <w:rPr>
          <w:rFonts w:asciiTheme="minorHAnsi" w:hAnsiTheme="minorHAnsi"/>
          <w:color w:val="auto"/>
          <w:sz w:val="18"/>
          <w:szCs w:val="18"/>
        </w:rPr>
      </w:pPr>
    </w:p>
    <w:p w14:paraId="55C9C917" w14:textId="77777777" w:rsidR="00A92658" w:rsidRDefault="00A92658" w:rsidP="00E45E1A">
      <w:pPr>
        <w:widowControl w:val="0"/>
        <w:autoSpaceDE w:val="0"/>
        <w:autoSpaceDN w:val="0"/>
        <w:adjustRightInd w:val="0"/>
        <w:rPr>
          <w:rFonts w:cs="Times New Roman"/>
        </w:rPr>
      </w:pPr>
      <w:r>
        <w:rPr>
          <w:rFonts w:cs="Times New Roman"/>
        </w:rPr>
        <w:t xml:space="preserve">1. </w:t>
      </w:r>
      <w:r w:rsidR="00E45E1A">
        <w:rPr>
          <w:rFonts w:cs="Times New Roman"/>
        </w:rPr>
        <w:t>Which is NOT true of Old English</w:t>
      </w:r>
      <w:r w:rsidR="00EC56DA">
        <w:rPr>
          <w:rFonts w:cs="Times New Roman"/>
        </w:rPr>
        <w:t>, according to the passage?</w:t>
      </w:r>
      <w:r w:rsidR="00E45E1A">
        <w:rPr>
          <w:rFonts w:cs="Times New Roman"/>
        </w:rPr>
        <w:t>?</w:t>
      </w:r>
    </w:p>
    <w:p w14:paraId="39345FCE" w14:textId="77777777" w:rsidR="00E45E1A" w:rsidRDefault="00E45E1A" w:rsidP="00E45E1A">
      <w:pPr>
        <w:widowControl w:val="0"/>
        <w:autoSpaceDE w:val="0"/>
        <w:autoSpaceDN w:val="0"/>
        <w:adjustRightInd w:val="0"/>
        <w:rPr>
          <w:rFonts w:cs="Times New Roman"/>
        </w:rPr>
      </w:pPr>
      <w:r>
        <w:rPr>
          <w:rFonts w:cs="Times New Roman"/>
        </w:rPr>
        <w:t>a.</w:t>
      </w:r>
      <w:r w:rsidR="00987D7C">
        <w:rPr>
          <w:rFonts w:cs="Times New Roman"/>
        </w:rPr>
        <w:t xml:space="preserve"> It is also referred to as “Anglo-Saxon.”</w:t>
      </w:r>
    </w:p>
    <w:p w14:paraId="294C439E" w14:textId="77777777" w:rsidR="00E45E1A" w:rsidRDefault="00E45E1A" w:rsidP="00E45E1A">
      <w:pPr>
        <w:widowControl w:val="0"/>
        <w:autoSpaceDE w:val="0"/>
        <w:autoSpaceDN w:val="0"/>
        <w:adjustRightInd w:val="0"/>
        <w:rPr>
          <w:rFonts w:cs="Times New Roman"/>
        </w:rPr>
      </w:pPr>
      <w:r>
        <w:rPr>
          <w:rFonts w:cs="Times New Roman"/>
        </w:rPr>
        <w:t>b.</w:t>
      </w:r>
      <w:r w:rsidR="00987D7C">
        <w:rPr>
          <w:rFonts w:cs="Times New Roman"/>
        </w:rPr>
        <w:t xml:space="preserve"> It was spoken for roughly 700 years.</w:t>
      </w:r>
    </w:p>
    <w:p w14:paraId="6DCADFCF" w14:textId="77777777" w:rsidR="00E45E1A" w:rsidRDefault="00E45E1A" w:rsidP="00E45E1A">
      <w:pPr>
        <w:widowControl w:val="0"/>
        <w:autoSpaceDE w:val="0"/>
        <w:autoSpaceDN w:val="0"/>
        <w:adjustRightInd w:val="0"/>
        <w:rPr>
          <w:rFonts w:cs="Times New Roman"/>
        </w:rPr>
      </w:pPr>
      <w:r>
        <w:rPr>
          <w:rFonts w:cs="Times New Roman"/>
        </w:rPr>
        <w:t>c.</w:t>
      </w:r>
      <w:r w:rsidR="00987D7C">
        <w:rPr>
          <w:rFonts w:cs="Times New Roman"/>
        </w:rPr>
        <w:t xml:space="preserve"> It </w:t>
      </w:r>
      <w:r w:rsidR="006D22F0">
        <w:rPr>
          <w:rFonts w:cs="Times New Roman"/>
        </w:rPr>
        <w:t>included</w:t>
      </w:r>
      <w:r w:rsidR="00987D7C">
        <w:rPr>
          <w:rFonts w:cs="Times New Roman"/>
        </w:rPr>
        <w:t xml:space="preserve"> fairly few words but many endings.</w:t>
      </w:r>
    </w:p>
    <w:p w14:paraId="1AF8F91E" w14:textId="79FFAE30" w:rsidR="00E45E1A" w:rsidRDefault="00E45E1A" w:rsidP="00E45E1A">
      <w:pPr>
        <w:widowControl w:val="0"/>
        <w:autoSpaceDE w:val="0"/>
        <w:autoSpaceDN w:val="0"/>
        <w:adjustRightInd w:val="0"/>
        <w:rPr>
          <w:rFonts w:cs="Times New Roman"/>
        </w:rPr>
      </w:pPr>
      <w:r>
        <w:rPr>
          <w:rFonts w:cs="Times New Roman"/>
        </w:rPr>
        <w:t>d.</w:t>
      </w:r>
      <w:r w:rsidR="00987D7C">
        <w:rPr>
          <w:rFonts w:cs="Times New Roman"/>
        </w:rPr>
        <w:t xml:space="preserve"> It is the source of modern words for meat</w:t>
      </w:r>
      <w:r w:rsidR="00562DC5">
        <w:rPr>
          <w:rFonts w:cs="Times New Roman"/>
        </w:rPr>
        <w:t>,</w:t>
      </w:r>
      <w:r w:rsidR="00987D7C">
        <w:rPr>
          <w:rFonts w:cs="Times New Roman"/>
        </w:rPr>
        <w:t xml:space="preserve"> such as “beef.”</w:t>
      </w:r>
    </w:p>
    <w:p w14:paraId="5C79C38C" w14:textId="77777777" w:rsidR="007A362F" w:rsidRDefault="007A362F" w:rsidP="00501DFD">
      <w:pPr>
        <w:pStyle w:val="Default"/>
        <w:rPr>
          <w:rFonts w:asciiTheme="minorHAnsi" w:hAnsiTheme="minorHAnsi"/>
        </w:rPr>
      </w:pPr>
    </w:p>
    <w:p w14:paraId="464FAEEC" w14:textId="77777777" w:rsidR="00E45E1A" w:rsidRDefault="00501DFD" w:rsidP="00E45E1A">
      <w:pPr>
        <w:widowControl w:val="0"/>
        <w:autoSpaceDE w:val="0"/>
        <w:autoSpaceDN w:val="0"/>
        <w:adjustRightInd w:val="0"/>
        <w:rPr>
          <w:rFonts w:cs="Times New Roman"/>
        </w:rPr>
      </w:pPr>
      <w:r w:rsidRPr="00E70EB8">
        <w:t>2</w:t>
      </w:r>
      <w:r w:rsidR="00003750">
        <w:t>.</w:t>
      </w:r>
      <w:r w:rsidR="00940607">
        <w:t xml:space="preserve"> </w:t>
      </w:r>
      <w:r w:rsidR="00E45E1A">
        <w:rPr>
          <w:rFonts w:cs="Times New Roman"/>
        </w:rPr>
        <w:t>Circle T for true or F for false.</w:t>
      </w:r>
    </w:p>
    <w:p w14:paraId="79F65E23" w14:textId="77777777" w:rsidR="00E45E1A" w:rsidRDefault="006D22F0" w:rsidP="00E45E1A">
      <w:pPr>
        <w:widowControl w:val="0"/>
        <w:autoSpaceDE w:val="0"/>
        <w:autoSpaceDN w:val="0"/>
        <w:adjustRightInd w:val="0"/>
        <w:rPr>
          <w:rFonts w:cs="Times New Roman"/>
        </w:rPr>
      </w:pPr>
      <w:r>
        <w:rPr>
          <w:rFonts w:cs="Times New Roman"/>
        </w:rPr>
        <w:t>The Great Vowel Shift began during the Old English period.</w:t>
      </w:r>
      <w:r w:rsidR="00E45E1A">
        <w:rPr>
          <w:rFonts w:cs="Times New Roman"/>
        </w:rPr>
        <w:tab/>
      </w:r>
      <w:r w:rsidR="00E45E1A">
        <w:rPr>
          <w:rFonts w:cs="Times New Roman"/>
        </w:rPr>
        <w:tab/>
      </w:r>
      <w:r w:rsidR="00E45E1A" w:rsidRPr="00974C0B">
        <w:rPr>
          <w:b/>
        </w:rPr>
        <w:t>T</w:t>
      </w:r>
      <w:r w:rsidR="00E45E1A" w:rsidRPr="00974C0B">
        <w:rPr>
          <w:b/>
        </w:rPr>
        <w:tab/>
        <w:t>F</w:t>
      </w:r>
    </w:p>
    <w:p w14:paraId="7B864CB6" w14:textId="77777777" w:rsidR="003915FA" w:rsidRDefault="003915FA" w:rsidP="003915FA">
      <w:pPr>
        <w:pStyle w:val="Default"/>
        <w:rPr>
          <w:rFonts w:asciiTheme="minorHAnsi" w:hAnsiTheme="minorHAnsi"/>
        </w:rPr>
      </w:pPr>
    </w:p>
    <w:p w14:paraId="6A39E6D0" w14:textId="77777777" w:rsidR="003915FA" w:rsidRDefault="003915FA" w:rsidP="003915FA">
      <w:pPr>
        <w:pStyle w:val="Default"/>
        <w:rPr>
          <w:rFonts w:asciiTheme="minorHAnsi" w:hAnsiTheme="minorHAnsi"/>
        </w:rPr>
      </w:pPr>
      <w:r>
        <w:rPr>
          <w:rFonts w:asciiTheme="minorHAnsi" w:hAnsiTheme="minorHAnsi"/>
        </w:rPr>
        <w:t xml:space="preserve">3. </w:t>
      </w:r>
      <w:r w:rsidR="00E07D25">
        <w:rPr>
          <w:rFonts w:asciiTheme="minorHAnsi" w:hAnsiTheme="minorHAnsi"/>
        </w:rPr>
        <w:t xml:space="preserve">The word </w:t>
      </w:r>
      <w:r w:rsidR="00E07D25" w:rsidRPr="00F81FD4">
        <w:rPr>
          <w:rFonts w:asciiTheme="minorHAnsi" w:hAnsiTheme="minorHAnsi"/>
          <w:highlight w:val="lightGray"/>
        </w:rPr>
        <w:t>They</w:t>
      </w:r>
      <w:r w:rsidR="00E07D25">
        <w:rPr>
          <w:rFonts w:asciiTheme="minorHAnsi" w:hAnsiTheme="minorHAnsi"/>
        </w:rPr>
        <w:t xml:space="preserve"> in the last paragraph refers to ________.</w:t>
      </w:r>
    </w:p>
    <w:p w14:paraId="4A58ADC7" w14:textId="77777777" w:rsidR="00E07D25" w:rsidRDefault="00E07D25" w:rsidP="003915FA">
      <w:pPr>
        <w:pStyle w:val="Default"/>
        <w:rPr>
          <w:rFonts w:asciiTheme="minorHAnsi" w:hAnsiTheme="minorHAnsi"/>
        </w:rPr>
      </w:pPr>
      <w:r>
        <w:rPr>
          <w:rFonts w:asciiTheme="minorHAnsi" w:hAnsiTheme="minorHAnsi"/>
        </w:rPr>
        <w:t>a. patterns</w:t>
      </w:r>
    </w:p>
    <w:p w14:paraId="470F7A91" w14:textId="77777777" w:rsidR="00E07D25" w:rsidRDefault="00E07D25" w:rsidP="003915FA">
      <w:pPr>
        <w:pStyle w:val="Default"/>
        <w:rPr>
          <w:rFonts w:asciiTheme="minorHAnsi" w:hAnsiTheme="minorHAnsi"/>
        </w:rPr>
      </w:pPr>
      <w:r>
        <w:rPr>
          <w:rFonts w:asciiTheme="minorHAnsi" w:hAnsiTheme="minorHAnsi"/>
        </w:rPr>
        <w:t>b. writers</w:t>
      </w:r>
    </w:p>
    <w:p w14:paraId="37DDED42" w14:textId="77777777" w:rsidR="00E07D25" w:rsidRDefault="00E07D25" w:rsidP="003915FA">
      <w:pPr>
        <w:pStyle w:val="Default"/>
        <w:rPr>
          <w:rFonts w:asciiTheme="minorHAnsi" w:hAnsiTheme="minorHAnsi"/>
        </w:rPr>
      </w:pPr>
      <w:r>
        <w:rPr>
          <w:rFonts w:asciiTheme="minorHAnsi" w:hAnsiTheme="minorHAnsi"/>
        </w:rPr>
        <w:t>c. French and Latin</w:t>
      </w:r>
    </w:p>
    <w:p w14:paraId="57E3DBFC" w14:textId="77777777" w:rsidR="00E07D25" w:rsidRPr="005013B9" w:rsidRDefault="00E07D25" w:rsidP="003915FA">
      <w:pPr>
        <w:pStyle w:val="Default"/>
        <w:rPr>
          <w:rFonts w:asciiTheme="minorHAnsi" w:hAnsiTheme="minorHAnsi"/>
        </w:rPr>
      </w:pPr>
      <w:r>
        <w:rPr>
          <w:rFonts w:asciiTheme="minorHAnsi" w:hAnsiTheme="minorHAnsi"/>
        </w:rPr>
        <w:t>d. attempts</w:t>
      </w:r>
    </w:p>
    <w:p w14:paraId="5B7B38AC" w14:textId="77777777" w:rsidR="00501DFD" w:rsidRPr="005013B9" w:rsidRDefault="00501DFD" w:rsidP="00501DFD"/>
    <w:p w14:paraId="30BED2CA" w14:textId="77777777" w:rsidR="00B86B15" w:rsidRDefault="00C7177E" w:rsidP="00B86B15">
      <w:pPr>
        <w:widowControl w:val="0"/>
        <w:autoSpaceDE w:val="0"/>
        <w:autoSpaceDN w:val="0"/>
        <w:adjustRightInd w:val="0"/>
      </w:pPr>
      <w:r>
        <w:t xml:space="preserve">D. </w:t>
      </w:r>
      <w:r w:rsidR="00B86B15">
        <w:t xml:space="preserve">Read the </w:t>
      </w:r>
      <w:r w:rsidR="00E717A1">
        <w:t>excerpt from “Creatine’s Place in</w:t>
      </w:r>
      <w:r w:rsidR="00F158BB">
        <w:t xml:space="preserve"> Sports and Fitness.”</w:t>
      </w:r>
      <w:r w:rsidR="003915FA">
        <w:t xml:space="preserve">  </w:t>
      </w:r>
      <w:r>
        <w:t>Then answer the questions.</w:t>
      </w:r>
    </w:p>
    <w:p w14:paraId="23A9590A" w14:textId="77777777" w:rsidR="00077C83" w:rsidRDefault="00077C83" w:rsidP="00BE0780">
      <w:pPr>
        <w:widowControl w:val="0"/>
        <w:autoSpaceDE w:val="0"/>
        <w:autoSpaceDN w:val="0"/>
        <w:adjustRightInd w:val="0"/>
      </w:pPr>
    </w:p>
    <w:tbl>
      <w:tblPr>
        <w:tblStyle w:val="a3"/>
        <w:tblW w:w="0" w:type="auto"/>
        <w:tblLook w:val="04A0" w:firstRow="1" w:lastRow="0" w:firstColumn="1" w:lastColumn="0" w:noHBand="0" w:noVBand="1"/>
      </w:tblPr>
      <w:tblGrid>
        <w:gridCol w:w="10881"/>
      </w:tblGrid>
      <w:tr w:rsidR="00077C83" w14:paraId="6A29DBAE" w14:textId="77777777" w:rsidTr="00A90170">
        <w:tc>
          <w:tcPr>
            <w:tcW w:w="10881" w:type="dxa"/>
          </w:tcPr>
          <w:p w14:paraId="32C99D50" w14:textId="77777777" w:rsidR="00AE624E" w:rsidRPr="00174FB8" w:rsidRDefault="00AE624E" w:rsidP="00077C83">
            <w:pPr>
              <w:widowControl w:val="0"/>
              <w:autoSpaceDE w:val="0"/>
              <w:autoSpaceDN w:val="0"/>
              <w:adjustRightInd w:val="0"/>
              <w:ind w:firstLine="720"/>
              <w:rPr>
                <w:rFonts w:cs="Times New Roman"/>
              </w:rPr>
            </w:pPr>
          </w:p>
          <w:p w14:paraId="7BA4E73E" w14:textId="1B8F91C2" w:rsidR="00174FB8" w:rsidRPr="00174FB8" w:rsidRDefault="00174FB8" w:rsidP="00174FB8">
            <w:pPr>
              <w:widowControl w:val="0"/>
              <w:autoSpaceDE w:val="0"/>
              <w:autoSpaceDN w:val="0"/>
              <w:adjustRightInd w:val="0"/>
              <w:rPr>
                <w:rFonts w:cs="Times New Roman"/>
                <w:color w:val="000000"/>
              </w:rPr>
            </w:pPr>
            <w:r w:rsidRPr="00174FB8">
              <w:rPr>
                <w:rFonts w:cs="Times New Roman"/>
                <w:color w:val="000000"/>
              </w:rPr>
              <w:t xml:space="preserve">Creatine </w:t>
            </w:r>
            <w:r w:rsidRPr="00174FB8">
              <w:rPr>
                <w:rFonts w:cs="Times New Roman"/>
              </w:rPr>
              <w:t>supplements are designed to enhance athletic performance by making more energy available to muscles during exercise. It can be effective for increasing short-term muscular stress endurance in contact sports like football and, especially, in weight training. In addition to facilitating cell metabolism, it draws water into muscle cells, which can help the production of muscle fiber. Creatine was first introduced to Olympic athletes to maximize muscle energy</w:t>
            </w:r>
            <w:r w:rsidR="00804BB9">
              <w:rPr>
                <w:rFonts w:cs="Times New Roman"/>
              </w:rPr>
              <w:t xml:space="preserve"> output. It has since enjoyed wide use among professional and amateur athletes.</w:t>
            </w:r>
          </w:p>
          <w:p w14:paraId="004825EC" w14:textId="77777777" w:rsidR="00174FB8" w:rsidRDefault="00174FB8" w:rsidP="00E717A1">
            <w:pPr>
              <w:widowControl w:val="0"/>
              <w:autoSpaceDE w:val="0"/>
              <w:autoSpaceDN w:val="0"/>
              <w:adjustRightInd w:val="0"/>
              <w:rPr>
                <w:rFonts w:cs="Times New Roman"/>
              </w:rPr>
            </w:pPr>
          </w:p>
          <w:p w14:paraId="6AE36D87" w14:textId="4D928BF2" w:rsidR="00E717A1" w:rsidRPr="00F158BB" w:rsidRDefault="00174FB8" w:rsidP="00E717A1">
            <w:pPr>
              <w:widowControl w:val="0"/>
              <w:autoSpaceDE w:val="0"/>
              <w:autoSpaceDN w:val="0"/>
              <w:adjustRightInd w:val="0"/>
              <w:rPr>
                <w:rFonts w:cs="Times New Roman"/>
              </w:rPr>
            </w:pPr>
            <w:r>
              <w:rPr>
                <w:rFonts w:cs="Times New Roman"/>
              </w:rPr>
              <w:t>But the supplement</w:t>
            </w:r>
            <w:r w:rsidR="00E717A1" w:rsidRPr="00F158BB">
              <w:rPr>
                <w:rFonts w:cs="Times New Roman"/>
              </w:rPr>
              <w:t xml:space="preserve"> attracted criticism shortly after its introduction. Early</w:t>
            </w:r>
            <w:r w:rsidR="00F158BB" w:rsidRPr="00F158BB">
              <w:rPr>
                <w:rFonts w:cs="Times New Roman"/>
              </w:rPr>
              <w:t xml:space="preserve"> </w:t>
            </w:r>
            <w:r w:rsidR="00E717A1" w:rsidRPr="00F158BB">
              <w:rPr>
                <w:rFonts w:cs="Times New Roman"/>
              </w:rPr>
              <w:t>studies questioned creatine’s effects on endurance. The gains were only observed</w:t>
            </w:r>
            <w:r w:rsidR="00F158BB" w:rsidRPr="00F158BB">
              <w:rPr>
                <w:rFonts w:cs="Times New Roman"/>
              </w:rPr>
              <w:t xml:space="preserve"> </w:t>
            </w:r>
            <w:r w:rsidR="00E717A1" w:rsidRPr="00F158BB">
              <w:rPr>
                <w:rFonts w:cs="Times New Roman"/>
              </w:rPr>
              <w:t xml:space="preserve">in bursts of activity of thirty seconds </w:t>
            </w:r>
            <w:r w:rsidR="00F158BB" w:rsidRPr="00F158BB">
              <w:rPr>
                <w:rFonts w:cs="Times New Roman"/>
              </w:rPr>
              <w:t>or less, and these fi</w:t>
            </w:r>
            <w:r w:rsidR="00E717A1" w:rsidRPr="00F158BB">
              <w:rPr>
                <w:rFonts w:cs="Times New Roman"/>
              </w:rPr>
              <w:t>ndings curbed the</w:t>
            </w:r>
            <w:r w:rsidR="00F158BB" w:rsidRPr="00F158BB">
              <w:rPr>
                <w:rFonts w:cs="Times New Roman"/>
              </w:rPr>
              <w:t xml:space="preserve"> </w:t>
            </w:r>
            <w:r w:rsidR="00E717A1" w:rsidRPr="00F158BB">
              <w:rPr>
                <w:rFonts w:cs="Times New Roman"/>
              </w:rPr>
              <w:t>enthusiasm of informed athletes hoping to increase their energy throughout long</w:t>
            </w:r>
            <w:r w:rsidR="00F158BB" w:rsidRPr="00F158BB">
              <w:rPr>
                <w:rFonts w:cs="Times New Roman"/>
              </w:rPr>
              <w:t xml:space="preserve"> </w:t>
            </w:r>
            <w:r w:rsidR="00E717A1" w:rsidRPr="00F158BB">
              <w:rPr>
                <w:rFonts w:cs="Times New Roman"/>
              </w:rPr>
              <w:t>periods of exertion, as are typical in most sports. Nonetheless, the effect remained</w:t>
            </w:r>
            <w:r w:rsidR="00F158BB" w:rsidRPr="00F158BB">
              <w:rPr>
                <w:rFonts w:cs="Times New Roman"/>
              </w:rPr>
              <w:t xml:space="preserve"> </w:t>
            </w:r>
            <w:r w:rsidR="00E717A1" w:rsidRPr="00F158BB">
              <w:rPr>
                <w:rFonts w:cs="Times New Roman"/>
              </w:rPr>
              <w:t xml:space="preserve">relevant for certain sports, such as </w:t>
            </w:r>
            <w:r w:rsidR="00562DC5">
              <w:rPr>
                <w:rFonts w:cs="Times New Roman"/>
              </w:rPr>
              <w:t>powerlifting</w:t>
            </w:r>
            <w:r w:rsidR="00F158BB" w:rsidRPr="00F158BB">
              <w:rPr>
                <w:rFonts w:cs="Times New Roman"/>
              </w:rPr>
              <w:t>. And studies confi</w:t>
            </w:r>
            <w:r w:rsidR="00E717A1" w:rsidRPr="00F158BB">
              <w:rPr>
                <w:rFonts w:cs="Times New Roman"/>
              </w:rPr>
              <w:t>rmed that extra</w:t>
            </w:r>
            <w:r w:rsidR="00F158BB" w:rsidRPr="00F158BB">
              <w:rPr>
                <w:rFonts w:cs="Times New Roman"/>
              </w:rPr>
              <w:t xml:space="preserve"> </w:t>
            </w:r>
            <w:r w:rsidR="00E717A1" w:rsidRPr="00F158BB">
              <w:rPr>
                <w:rFonts w:cs="Times New Roman"/>
              </w:rPr>
              <w:t>repetitions in workouts translated into greater muscle mass gains—provided those taking the supplements worked out regularly and ate an otherwise balanced diet.</w:t>
            </w:r>
          </w:p>
          <w:p w14:paraId="31EDC6FC" w14:textId="77777777" w:rsidR="00F158BB" w:rsidRPr="00F158BB" w:rsidRDefault="00F158BB" w:rsidP="00E717A1">
            <w:pPr>
              <w:widowControl w:val="0"/>
              <w:autoSpaceDE w:val="0"/>
              <w:autoSpaceDN w:val="0"/>
              <w:adjustRightInd w:val="0"/>
              <w:rPr>
                <w:rFonts w:cs="Times New Roman"/>
              </w:rPr>
            </w:pPr>
          </w:p>
          <w:p w14:paraId="09F78BD7" w14:textId="77777777" w:rsidR="00E717A1" w:rsidRPr="00F158BB" w:rsidRDefault="00E717A1" w:rsidP="00E717A1">
            <w:pPr>
              <w:widowControl w:val="0"/>
              <w:autoSpaceDE w:val="0"/>
              <w:autoSpaceDN w:val="0"/>
              <w:adjustRightInd w:val="0"/>
              <w:rPr>
                <w:rFonts w:cs="Times New Roman"/>
              </w:rPr>
            </w:pPr>
            <w:r w:rsidRPr="00F158BB">
              <w:rPr>
                <w:rFonts w:cs="Times New Roman"/>
              </w:rPr>
              <w:t>Another cause for concern has been water retention. Athletes “loading”</w:t>
            </w:r>
            <w:r w:rsidR="00F158BB" w:rsidRPr="00F158BB">
              <w:rPr>
                <w:rFonts w:cs="Times New Roman"/>
              </w:rPr>
              <w:t xml:space="preserve"> </w:t>
            </w:r>
            <w:r w:rsidR="004853FF">
              <w:rPr>
                <w:rFonts w:cs="Times New Roman"/>
              </w:rPr>
              <w:t xml:space="preserve">creatine at </w:t>
            </w:r>
            <w:r w:rsidRPr="00F158BB">
              <w:rPr>
                <w:rFonts w:cs="Times New Roman"/>
              </w:rPr>
              <w:t>high doses tend to take on e</w:t>
            </w:r>
            <w:r w:rsidR="00F158BB" w:rsidRPr="00F158BB">
              <w:rPr>
                <w:rFonts w:cs="Times New Roman"/>
              </w:rPr>
              <w:t>xtra water weight—as much as fi</w:t>
            </w:r>
            <w:r w:rsidRPr="00F158BB">
              <w:rPr>
                <w:rFonts w:cs="Times New Roman"/>
              </w:rPr>
              <w:t>ve pounds’</w:t>
            </w:r>
            <w:r w:rsidR="00F158BB" w:rsidRPr="00F158BB">
              <w:rPr>
                <w:rFonts w:cs="Times New Roman"/>
              </w:rPr>
              <w:t xml:space="preserve"> worth in the fi</w:t>
            </w:r>
            <w:r w:rsidRPr="00F158BB">
              <w:rPr>
                <w:rFonts w:cs="Times New Roman"/>
              </w:rPr>
              <w:t>rst week. But the retention occurs inside the muscle cells themselves, so</w:t>
            </w:r>
            <w:r w:rsidR="00F158BB" w:rsidRPr="00F158BB">
              <w:rPr>
                <w:rFonts w:cs="Times New Roman"/>
              </w:rPr>
              <w:t xml:space="preserve"> </w:t>
            </w:r>
            <w:r w:rsidRPr="00F158BB">
              <w:rPr>
                <w:rFonts w:cs="Times New Roman"/>
              </w:rPr>
              <w:t>rather than the bloating normally associated with water retention, creatine retention</w:t>
            </w:r>
            <w:r w:rsidR="00F158BB" w:rsidRPr="00F158BB">
              <w:rPr>
                <w:rFonts w:cs="Times New Roman"/>
              </w:rPr>
              <w:t xml:space="preserve"> </w:t>
            </w:r>
            <w:r w:rsidRPr="00F158BB">
              <w:rPr>
                <w:rFonts w:cs="Times New Roman"/>
              </w:rPr>
              <w:t>actually just makes the muscles larger—without any added muscle mass or strength.</w:t>
            </w:r>
            <w:r w:rsidR="00F158BB" w:rsidRPr="00F158BB">
              <w:rPr>
                <w:rFonts w:cs="Times New Roman"/>
              </w:rPr>
              <w:t xml:space="preserve"> </w:t>
            </w:r>
            <w:r w:rsidRPr="00F158BB">
              <w:rPr>
                <w:rFonts w:cs="Times New Roman"/>
              </w:rPr>
              <w:t>This effect has been found to be neutral at worst, and some research suggests it has</w:t>
            </w:r>
            <w:r w:rsidR="00F158BB" w:rsidRPr="00F158BB">
              <w:rPr>
                <w:rFonts w:cs="Times New Roman"/>
              </w:rPr>
              <w:t xml:space="preserve"> </w:t>
            </w:r>
            <w:r w:rsidRPr="00F158BB">
              <w:rPr>
                <w:rFonts w:cs="Times New Roman"/>
              </w:rPr>
              <w:t>a positive effect on motivation. Creatine’s muscle-pumping effect can be a placebo</w:t>
            </w:r>
            <w:r w:rsidR="00F158BB" w:rsidRPr="00F158BB">
              <w:rPr>
                <w:rFonts w:cs="Times New Roman"/>
              </w:rPr>
              <w:t xml:space="preserve"> </w:t>
            </w:r>
            <w:r w:rsidRPr="00F158BB">
              <w:rPr>
                <w:rFonts w:cs="Times New Roman"/>
              </w:rPr>
              <w:t>of sorts, which provides an illusion of success that motivates athletes to work harder.</w:t>
            </w:r>
            <w:r w:rsidR="00F158BB" w:rsidRPr="00F158BB">
              <w:rPr>
                <w:rFonts w:cs="Times New Roman"/>
              </w:rPr>
              <w:t xml:space="preserve"> </w:t>
            </w:r>
            <w:r w:rsidRPr="00F158BB">
              <w:rPr>
                <w:rFonts w:cs="Times New Roman"/>
              </w:rPr>
              <w:t>Eventually, this translates into increases in muscle mass as well—but as a result of</w:t>
            </w:r>
            <w:r w:rsidR="00F158BB" w:rsidRPr="00F158BB">
              <w:rPr>
                <w:rFonts w:cs="Times New Roman"/>
              </w:rPr>
              <w:t xml:space="preserve"> </w:t>
            </w:r>
            <w:r w:rsidRPr="00F158BB">
              <w:rPr>
                <w:rFonts w:cs="Times New Roman"/>
              </w:rPr>
              <w:t>the extra exercise, not the water.</w:t>
            </w:r>
          </w:p>
          <w:p w14:paraId="78BC65DC" w14:textId="77777777" w:rsidR="00F158BB" w:rsidRPr="00F158BB" w:rsidRDefault="00F158BB" w:rsidP="00E717A1">
            <w:pPr>
              <w:widowControl w:val="0"/>
              <w:autoSpaceDE w:val="0"/>
              <w:autoSpaceDN w:val="0"/>
              <w:adjustRightInd w:val="0"/>
              <w:rPr>
                <w:rFonts w:cs="Times New Roman"/>
              </w:rPr>
            </w:pPr>
          </w:p>
          <w:p w14:paraId="6E9C8FF2" w14:textId="7F85337E" w:rsidR="00E717A1" w:rsidRPr="00E717A1" w:rsidRDefault="00E717A1" w:rsidP="00E717A1">
            <w:pPr>
              <w:widowControl w:val="0"/>
              <w:autoSpaceDE w:val="0"/>
              <w:autoSpaceDN w:val="0"/>
              <w:adjustRightInd w:val="0"/>
              <w:rPr>
                <w:rFonts w:cs="Times New Roman"/>
                <w:color w:val="000000"/>
              </w:rPr>
            </w:pPr>
            <w:r w:rsidRPr="00F158BB">
              <w:rPr>
                <w:rFonts w:cs="Times New Roman"/>
              </w:rPr>
              <w:t>The debate on creatine supplement safety, however, has gone back and forth</w:t>
            </w:r>
            <w:r w:rsidR="00F158BB" w:rsidRPr="00F158BB">
              <w:rPr>
                <w:rFonts w:cs="Times New Roman"/>
              </w:rPr>
              <w:t xml:space="preserve"> </w:t>
            </w:r>
            <w:r w:rsidRPr="00F158BB">
              <w:rPr>
                <w:rFonts w:cs="Times New Roman"/>
              </w:rPr>
              <w:t>since the beginning. Mild side effects like abdominal</w:t>
            </w:r>
            <w:r w:rsidRPr="00E717A1">
              <w:rPr>
                <w:rFonts w:cs="Times New Roman"/>
                <w:color w:val="5AB3FF"/>
              </w:rPr>
              <w:t xml:space="preserve"> </w:t>
            </w:r>
            <w:r w:rsidRPr="00E717A1">
              <w:rPr>
                <w:rFonts w:cs="Times New Roman"/>
                <w:color w:val="000000"/>
              </w:rPr>
              <w:t>discomfort and diarrhea</w:t>
            </w:r>
            <w:r w:rsidR="00F158BB">
              <w:rPr>
                <w:rFonts w:cs="Times New Roman"/>
                <w:color w:val="000000"/>
              </w:rPr>
              <w:t xml:space="preserve"> </w:t>
            </w:r>
            <w:r w:rsidRPr="00E717A1">
              <w:rPr>
                <w:rFonts w:cs="Times New Roman"/>
                <w:color w:val="000000"/>
              </w:rPr>
              <w:t>are well established but not major concerns. Some early studies caused concern</w:t>
            </w:r>
            <w:r w:rsidR="00F158BB">
              <w:rPr>
                <w:rFonts w:cs="Times New Roman"/>
                <w:color w:val="000000"/>
              </w:rPr>
              <w:t xml:space="preserve"> </w:t>
            </w:r>
            <w:r w:rsidRPr="00E717A1">
              <w:rPr>
                <w:rFonts w:cs="Times New Roman"/>
                <w:color w:val="000000"/>
              </w:rPr>
              <w:t>about links to kidney problems. Continued study, however, revealed no direct link</w:t>
            </w:r>
            <w:r w:rsidR="00F158BB">
              <w:rPr>
                <w:rFonts w:cs="Times New Roman"/>
                <w:color w:val="000000"/>
              </w:rPr>
              <w:t xml:space="preserve"> </w:t>
            </w:r>
            <w:r w:rsidRPr="00E717A1">
              <w:rPr>
                <w:rFonts w:cs="Times New Roman"/>
                <w:color w:val="000000"/>
              </w:rPr>
              <w:t>between creatine and any known kidney disorder. Kidney disorders that involve</w:t>
            </w:r>
            <w:r w:rsidR="00F158BB">
              <w:rPr>
                <w:rFonts w:cs="Times New Roman"/>
                <w:color w:val="000000"/>
              </w:rPr>
              <w:t xml:space="preserve"> </w:t>
            </w:r>
            <w:r w:rsidRPr="00E717A1">
              <w:rPr>
                <w:rFonts w:cs="Times New Roman"/>
                <w:color w:val="000000"/>
              </w:rPr>
              <w:t>tissue swelling, however, can be made worse by high doses of creatine, which</w:t>
            </w:r>
            <w:r w:rsidR="00F158BB">
              <w:rPr>
                <w:rFonts w:cs="Times New Roman"/>
                <w:color w:val="000000"/>
              </w:rPr>
              <w:t xml:space="preserve"> </w:t>
            </w:r>
            <w:r w:rsidRPr="00E717A1">
              <w:rPr>
                <w:rFonts w:cs="Times New Roman"/>
                <w:color w:val="000000"/>
              </w:rPr>
              <w:t>increases tissue swelling even more. In simple terms, creatine won’t cause kidney</w:t>
            </w:r>
            <w:r w:rsidR="00F158BB">
              <w:rPr>
                <w:rFonts w:cs="Times New Roman"/>
                <w:color w:val="000000"/>
              </w:rPr>
              <w:t xml:space="preserve"> </w:t>
            </w:r>
            <w:r w:rsidRPr="00E717A1">
              <w:rPr>
                <w:rFonts w:cs="Times New Roman"/>
                <w:color w:val="000000"/>
              </w:rPr>
              <w:t>problems, but it can worsen some of them. Early concerns about liver damage were</w:t>
            </w:r>
            <w:r w:rsidR="00F158BB">
              <w:rPr>
                <w:rFonts w:cs="Times New Roman"/>
                <w:color w:val="000000"/>
              </w:rPr>
              <w:t xml:space="preserve"> </w:t>
            </w:r>
            <w:r w:rsidRPr="00E717A1">
              <w:rPr>
                <w:rFonts w:cs="Times New Roman"/>
                <w:color w:val="000000"/>
              </w:rPr>
              <w:t>not borne out by subsequent research. As with its effect on the kidneys, creatine</w:t>
            </w:r>
            <w:r w:rsidR="00F158BB">
              <w:rPr>
                <w:rFonts w:cs="Times New Roman"/>
                <w:color w:val="000000"/>
              </w:rPr>
              <w:t xml:space="preserve"> </w:t>
            </w:r>
            <w:r w:rsidRPr="00E717A1">
              <w:rPr>
                <w:rFonts w:cs="Times New Roman"/>
                <w:color w:val="000000"/>
              </w:rPr>
              <w:t>won’t cause liver problems, but it can swell liver tissue. A 2015 study by the Harvard</w:t>
            </w:r>
            <w:r w:rsidR="00F158BB">
              <w:rPr>
                <w:rFonts w:cs="Times New Roman"/>
                <w:color w:val="000000"/>
              </w:rPr>
              <w:t xml:space="preserve"> </w:t>
            </w:r>
            <w:r w:rsidRPr="00E717A1">
              <w:rPr>
                <w:rFonts w:cs="Times New Roman"/>
                <w:color w:val="000000"/>
              </w:rPr>
              <w:t>School of Public Health linked creatine use to testicular</w:t>
            </w:r>
            <w:r w:rsidRPr="00E717A1">
              <w:rPr>
                <w:rFonts w:cs="Times New Roman"/>
                <w:color w:val="269ABB"/>
              </w:rPr>
              <w:t xml:space="preserve"> </w:t>
            </w:r>
            <w:r w:rsidRPr="00E717A1">
              <w:rPr>
                <w:rFonts w:cs="Times New Roman"/>
                <w:color w:val="000000"/>
              </w:rPr>
              <w:t>cancer in young adults,</w:t>
            </w:r>
            <w:r w:rsidR="00F158BB">
              <w:rPr>
                <w:rFonts w:cs="Times New Roman"/>
                <w:color w:val="000000"/>
              </w:rPr>
              <w:t xml:space="preserve"> fi</w:t>
            </w:r>
            <w:r w:rsidRPr="00E717A1">
              <w:rPr>
                <w:rFonts w:cs="Times New Roman"/>
                <w:color w:val="000000"/>
              </w:rPr>
              <w:t>nding that those who used the supplement were more likely to be diagnosed with</w:t>
            </w:r>
            <w:r w:rsidR="00F158BB">
              <w:rPr>
                <w:rFonts w:cs="Times New Roman"/>
                <w:color w:val="000000"/>
              </w:rPr>
              <w:t xml:space="preserve"> </w:t>
            </w:r>
            <w:r w:rsidRPr="00E717A1">
              <w:rPr>
                <w:rFonts w:cs="Times New Roman"/>
                <w:color w:val="000000"/>
              </w:rPr>
              <w:t xml:space="preserve">the cancer. However, </w:t>
            </w:r>
            <w:r w:rsidR="00804BB9">
              <w:rPr>
                <w:rFonts w:cs="Times New Roman"/>
                <w:color w:val="000000"/>
              </w:rPr>
              <w:t>no additional studies have confirmed this finding, and a 2019 study actually found that creatine can help fight cancer.</w:t>
            </w:r>
          </w:p>
          <w:p w14:paraId="074B2DD4" w14:textId="77777777" w:rsidR="00077C83" w:rsidRPr="00C7177E" w:rsidRDefault="00077C83" w:rsidP="00E717A1">
            <w:pPr>
              <w:widowControl w:val="0"/>
              <w:autoSpaceDE w:val="0"/>
              <w:autoSpaceDN w:val="0"/>
              <w:adjustRightInd w:val="0"/>
              <w:rPr>
                <w:rFonts w:ascii="Candara" w:hAnsi="Candara" w:cs="Times New Roman"/>
              </w:rPr>
            </w:pPr>
          </w:p>
        </w:tc>
      </w:tr>
    </w:tbl>
    <w:p w14:paraId="62DD8EDB" w14:textId="77777777" w:rsidR="00077C83" w:rsidRDefault="00077C83" w:rsidP="00077C83">
      <w:pPr>
        <w:widowControl w:val="0"/>
        <w:autoSpaceDE w:val="0"/>
        <w:autoSpaceDN w:val="0"/>
        <w:adjustRightInd w:val="0"/>
        <w:rPr>
          <w:rFonts w:cs="Times New Roman"/>
        </w:rPr>
      </w:pPr>
    </w:p>
    <w:p w14:paraId="68BE4FEE" w14:textId="77777777" w:rsidR="00C60BC7" w:rsidRDefault="00B86B15" w:rsidP="00077C83">
      <w:pPr>
        <w:widowControl w:val="0"/>
        <w:autoSpaceDE w:val="0"/>
        <w:autoSpaceDN w:val="0"/>
        <w:adjustRightInd w:val="0"/>
        <w:rPr>
          <w:rFonts w:cs="Times New Roman"/>
        </w:rPr>
      </w:pPr>
      <w:r>
        <w:rPr>
          <w:rFonts w:cs="Times New Roman"/>
        </w:rPr>
        <w:t>1.</w:t>
      </w:r>
      <w:r w:rsidR="00C60BC7">
        <w:rPr>
          <w:rFonts w:cs="Times New Roman"/>
        </w:rPr>
        <w:t xml:space="preserve"> Creatine is NOT effective for _______.</w:t>
      </w:r>
    </w:p>
    <w:p w14:paraId="680D5EA3" w14:textId="77777777" w:rsidR="00C60BC7" w:rsidRDefault="00C60BC7" w:rsidP="00077C83">
      <w:pPr>
        <w:widowControl w:val="0"/>
        <w:autoSpaceDE w:val="0"/>
        <w:autoSpaceDN w:val="0"/>
        <w:adjustRightInd w:val="0"/>
        <w:rPr>
          <w:rFonts w:cs="Times New Roman"/>
        </w:rPr>
      </w:pPr>
      <w:r>
        <w:rPr>
          <w:rFonts w:cs="Times New Roman"/>
        </w:rPr>
        <w:t>a.</w:t>
      </w:r>
      <w:r w:rsidR="00A05B7F">
        <w:rPr>
          <w:rFonts w:cs="Times New Roman"/>
        </w:rPr>
        <w:t xml:space="preserve"> </w:t>
      </w:r>
      <w:r w:rsidR="00AC6DB4">
        <w:rPr>
          <w:rFonts w:cs="Times New Roman"/>
        </w:rPr>
        <w:t>drawing water into the muscles of users</w:t>
      </w:r>
    </w:p>
    <w:p w14:paraId="63F472BF" w14:textId="77777777" w:rsidR="00C60BC7" w:rsidRDefault="00C60BC7" w:rsidP="00077C83">
      <w:pPr>
        <w:widowControl w:val="0"/>
        <w:autoSpaceDE w:val="0"/>
        <w:autoSpaceDN w:val="0"/>
        <w:adjustRightInd w:val="0"/>
        <w:rPr>
          <w:rFonts w:cs="Times New Roman"/>
        </w:rPr>
      </w:pPr>
      <w:r>
        <w:rPr>
          <w:rFonts w:cs="Times New Roman"/>
        </w:rPr>
        <w:t>b.</w:t>
      </w:r>
      <w:r w:rsidR="00AC6DB4">
        <w:rPr>
          <w:rFonts w:cs="Times New Roman"/>
        </w:rPr>
        <w:t xml:space="preserve"> improving users’ short-term muscular endurance</w:t>
      </w:r>
    </w:p>
    <w:p w14:paraId="33E2F9EE" w14:textId="77777777" w:rsidR="00C60BC7" w:rsidRDefault="00C60BC7" w:rsidP="00077C83">
      <w:pPr>
        <w:widowControl w:val="0"/>
        <w:autoSpaceDE w:val="0"/>
        <w:autoSpaceDN w:val="0"/>
        <w:adjustRightInd w:val="0"/>
        <w:rPr>
          <w:rFonts w:cs="Times New Roman"/>
        </w:rPr>
      </w:pPr>
      <w:r>
        <w:rPr>
          <w:rFonts w:cs="Times New Roman"/>
        </w:rPr>
        <w:t xml:space="preserve">c. </w:t>
      </w:r>
      <w:r w:rsidR="00AC6DB4">
        <w:rPr>
          <w:rFonts w:cs="Times New Roman"/>
        </w:rPr>
        <w:t>helping users exercise longer</w:t>
      </w:r>
    </w:p>
    <w:p w14:paraId="259AF28F" w14:textId="77777777" w:rsidR="00B86B15" w:rsidRDefault="00C60BC7" w:rsidP="00077C83">
      <w:pPr>
        <w:widowControl w:val="0"/>
        <w:autoSpaceDE w:val="0"/>
        <w:autoSpaceDN w:val="0"/>
        <w:adjustRightInd w:val="0"/>
        <w:rPr>
          <w:rFonts w:cs="Times New Roman"/>
        </w:rPr>
      </w:pPr>
      <w:r>
        <w:rPr>
          <w:rFonts w:cs="Times New Roman"/>
        </w:rPr>
        <w:t xml:space="preserve">d. </w:t>
      </w:r>
      <w:r w:rsidR="00174FB8">
        <w:rPr>
          <w:rFonts w:cs="Times New Roman"/>
        </w:rPr>
        <w:t>aiding in</w:t>
      </w:r>
      <w:r w:rsidR="00AC6DB4">
        <w:rPr>
          <w:rFonts w:cs="Times New Roman"/>
        </w:rPr>
        <w:t xml:space="preserve"> users’</w:t>
      </w:r>
      <w:r w:rsidR="00A05B7F">
        <w:rPr>
          <w:rFonts w:cs="Times New Roman"/>
        </w:rPr>
        <w:t xml:space="preserve"> cell metabolism</w:t>
      </w:r>
      <w:r w:rsidR="000C73D5">
        <w:rPr>
          <w:rFonts w:cs="Times New Roman"/>
        </w:rPr>
        <w:tab/>
      </w:r>
    </w:p>
    <w:p w14:paraId="44581C49" w14:textId="77777777" w:rsidR="00B86B15" w:rsidRDefault="00B86B15" w:rsidP="00077C83">
      <w:pPr>
        <w:widowControl w:val="0"/>
        <w:autoSpaceDE w:val="0"/>
        <w:autoSpaceDN w:val="0"/>
        <w:adjustRightInd w:val="0"/>
        <w:rPr>
          <w:rFonts w:cs="Times New Roman"/>
        </w:rPr>
      </w:pPr>
    </w:p>
    <w:p w14:paraId="0341E92D" w14:textId="77777777" w:rsidR="005F1193" w:rsidRDefault="00B86B15" w:rsidP="003915FA">
      <w:pPr>
        <w:widowControl w:val="0"/>
        <w:autoSpaceDE w:val="0"/>
        <w:autoSpaceDN w:val="0"/>
        <w:adjustRightInd w:val="0"/>
        <w:rPr>
          <w:rFonts w:cs="Times New Roman"/>
        </w:rPr>
      </w:pPr>
      <w:r>
        <w:rPr>
          <w:rFonts w:cs="Times New Roman"/>
        </w:rPr>
        <w:t>2.</w:t>
      </w:r>
      <w:r w:rsidR="000C73D5">
        <w:rPr>
          <w:rFonts w:cs="Times New Roman"/>
        </w:rPr>
        <w:t xml:space="preserve"> </w:t>
      </w:r>
      <w:r w:rsidR="005F1193">
        <w:rPr>
          <w:rFonts w:cs="Times New Roman"/>
        </w:rPr>
        <w:t>Circle T for true or F for false.</w:t>
      </w:r>
    </w:p>
    <w:p w14:paraId="61BC1A5A" w14:textId="51189A2C" w:rsidR="00C60BC7" w:rsidRPr="00A90170" w:rsidRDefault="00C60BC7" w:rsidP="003915FA">
      <w:pPr>
        <w:widowControl w:val="0"/>
        <w:autoSpaceDE w:val="0"/>
        <w:autoSpaceDN w:val="0"/>
        <w:adjustRightInd w:val="0"/>
        <w:rPr>
          <w:rFonts w:cs="Times New Roman"/>
        </w:rPr>
      </w:pPr>
      <w:r>
        <w:rPr>
          <w:rFonts w:cs="Times New Roman"/>
        </w:rPr>
        <w:t>Creatine may increase motivation because it makes muscles appear larger.</w:t>
      </w:r>
      <w:r w:rsidR="00A90170">
        <w:rPr>
          <w:rFonts w:cs="Times New Roman" w:hint="eastAsia"/>
          <w:lang w:eastAsia="ko-KR"/>
        </w:rPr>
        <w:t xml:space="preserve"> </w:t>
      </w:r>
      <w:r w:rsidR="00A90170">
        <w:rPr>
          <w:rFonts w:cs="Times New Roman"/>
          <w:lang w:eastAsia="ko-KR"/>
        </w:rPr>
        <w:t xml:space="preserve">          </w:t>
      </w:r>
      <w:r w:rsidRPr="00C60BC7">
        <w:rPr>
          <w:rFonts w:cs="Times New Roman"/>
          <w:b/>
        </w:rPr>
        <w:t>T       F</w:t>
      </w:r>
    </w:p>
    <w:p w14:paraId="084BDEB8" w14:textId="77777777" w:rsidR="003915FA" w:rsidRDefault="003915FA" w:rsidP="003915FA">
      <w:pPr>
        <w:widowControl w:val="0"/>
        <w:autoSpaceDE w:val="0"/>
        <w:autoSpaceDN w:val="0"/>
        <w:adjustRightInd w:val="0"/>
        <w:rPr>
          <w:rFonts w:cs="Times New Roman"/>
        </w:rPr>
      </w:pPr>
    </w:p>
    <w:p w14:paraId="61ABDB29" w14:textId="77777777" w:rsidR="003915FA" w:rsidRDefault="003915FA" w:rsidP="003915FA">
      <w:pPr>
        <w:widowControl w:val="0"/>
        <w:autoSpaceDE w:val="0"/>
        <w:autoSpaceDN w:val="0"/>
        <w:adjustRightInd w:val="0"/>
        <w:rPr>
          <w:rFonts w:cs="Times New Roman"/>
        </w:rPr>
      </w:pPr>
      <w:r>
        <w:rPr>
          <w:rFonts w:cs="Times New Roman"/>
        </w:rPr>
        <w:t>3.</w:t>
      </w:r>
      <w:r w:rsidR="00F22E30">
        <w:rPr>
          <w:rFonts w:cs="Times New Roman"/>
        </w:rPr>
        <w:t xml:space="preserve"> Which is NOT true about creatine</w:t>
      </w:r>
      <w:r w:rsidR="00EC56DA">
        <w:rPr>
          <w:rFonts w:cs="Times New Roman"/>
        </w:rPr>
        <w:t>, according to the passage</w:t>
      </w:r>
      <w:r w:rsidR="00F22E30">
        <w:rPr>
          <w:rFonts w:cs="Times New Roman"/>
        </w:rPr>
        <w:t>?</w:t>
      </w:r>
    </w:p>
    <w:p w14:paraId="19039514" w14:textId="77777777" w:rsidR="00F22E30" w:rsidRDefault="00F22E30" w:rsidP="003915FA">
      <w:pPr>
        <w:widowControl w:val="0"/>
        <w:autoSpaceDE w:val="0"/>
        <w:autoSpaceDN w:val="0"/>
        <w:adjustRightInd w:val="0"/>
        <w:rPr>
          <w:rFonts w:cs="Times New Roman"/>
        </w:rPr>
      </w:pPr>
      <w:r>
        <w:rPr>
          <w:rFonts w:cs="Times New Roman"/>
        </w:rPr>
        <w:t>a. Users of it may experience stomach problems.</w:t>
      </w:r>
    </w:p>
    <w:p w14:paraId="397AEA4C" w14:textId="77777777" w:rsidR="00F22E30" w:rsidRDefault="00F22E30" w:rsidP="003915FA">
      <w:pPr>
        <w:widowControl w:val="0"/>
        <w:autoSpaceDE w:val="0"/>
        <w:autoSpaceDN w:val="0"/>
        <w:adjustRightInd w:val="0"/>
        <w:rPr>
          <w:rFonts w:cs="Times New Roman"/>
        </w:rPr>
      </w:pPr>
      <w:r>
        <w:rPr>
          <w:rFonts w:cs="Times New Roman"/>
        </w:rPr>
        <w:t>b. It increases kidney swelling in high doses.</w:t>
      </w:r>
    </w:p>
    <w:p w14:paraId="3B7B2AC5" w14:textId="77777777" w:rsidR="00F22E30" w:rsidRDefault="00F22E30" w:rsidP="003915FA">
      <w:pPr>
        <w:widowControl w:val="0"/>
        <w:autoSpaceDE w:val="0"/>
        <w:autoSpaceDN w:val="0"/>
        <w:adjustRightInd w:val="0"/>
        <w:rPr>
          <w:rFonts w:cs="Times New Roman"/>
        </w:rPr>
      </w:pPr>
      <w:r>
        <w:rPr>
          <w:rFonts w:cs="Times New Roman"/>
        </w:rPr>
        <w:t>c. It has been shown to damage healthy livers.</w:t>
      </w:r>
    </w:p>
    <w:p w14:paraId="7F249424" w14:textId="77777777" w:rsidR="00F22E30" w:rsidRDefault="00F22E30" w:rsidP="003915FA">
      <w:pPr>
        <w:widowControl w:val="0"/>
        <w:autoSpaceDE w:val="0"/>
        <w:autoSpaceDN w:val="0"/>
        <w:adjustRightInd w:val="0"/>
      </w:pPr>
      <w:r>
        <w:rPr>
          <w:rFonts w:cs="Times New Roman"/>
        </w:rPr>
        <w:t>d. One study suggests it increases the risk of testicular cancer.</w:t>
      </w:r>
    </w:p>
    <w:p w14:paraId="39541B58" w14:textId="77777777" w:rsidR="00C32FD4" w:rsidRDefault="00C32FD4" w:rsidP="00BE0780">
      <w:pPr>
        <w:widowControl w:val="0"/>
        <w:autoSpaceDE w:val="0"/>
        <w:autoSpaceDN w:val="0"/>
        <w:adjustRightInd w:val="0"/>
      </w:pPr>
    </w:p>
    <w:p w14:paraId="6AA9D8F5" w14:textId="77777777" w:rsidR="00C60BC7" w:rsidRDefault="00C60BC7" w:rsidP="00BE0780">
      <w:pPr>
        <w:widowControl w:val="0"/>
        <w:autoSpaceDE w:val="0"/>
        <w:autoSpaceDN w:val="0"/>
        <w:adjustRightInd w:val="0"/>
      </w:pPr>
    </w:p>
    <w:p w14:paraId="10F50E9E" w14:textId="455A5D8C" w:rsidR="00A90170" w:rsidRDefault="00A90170">
      <w:r>
        <w:br w:type="page"/>
      </w:r>
    </w:p>
    <w:p w14:paraId="36C3A27F" w14:textId="77777777" w:rsidR="00C60BC7" w:rsidRDefault="00C60BC7" w:rsidP="00BE0780">
      <w:pPr>
        <w:widowControl w:val="0"/>
        <w:autoSpaceDE w:val="0"/>
        <w:autoSpaceDN w:val="0"/>
        <w:adjustRightInd w:val="0"/>
      </w:pPr>
    </w:p>
    <w:p w14:paraId="243E6E2F" w14:textId="77777777" w:rsidR="00BE0780" w:rsidRDefault="00C7177E" w:rsidP="00BE0780">
      <w:pPr>
        <w:widowControl w:val="0"/>
        <w:autoSpaceDE w:val="0"/>
        <w:autoSpaceDN w:val="0"/>
        <w:adjustRightInd w:val="0"/>
      </w:pPr>
      <w:r>
        <w:t>E. Read the</w:t>
      </w:r>
      <w:r w:rsidR="003915FA">
        <w:t xml:space="preserve"> excerpt from </w:t>
      </w:r>
      <w:r w:rsidR="00342A69">
        <w:t>“Repatriation of Remains</w:t>
      </w:r>
      <w:r>
        <w:t>.</w:t>
      </w:r>
      <w:r w:rsidR="00342A69">
        <w:t>”</w:t>
      </w:r>
      <w:r>
        <w:t xml:space="preserve"> Then answer the questions.</w:t>
      </w:r>
    </w:p>
    <w:tbl>
      <w:tblPr>
        <w:tblStyle w:val="a3"/>
        <w:tblpPr w:leftFromText="142" w:rightFromText="142" w:vertAnchor="text" w:horzAnchor="margin" w:tblpX="108" w:tblpY="177"/>
        <w:tblW w:w="0" w:type="auto"/>
        <w:tblLook w:val="04A0" w:firstRow="1" w:lastRow="0" w:firstColumn="1" w:lastColumn="0" w:noHBand="0" w:noVBand="1"/>
      </w:tblPr>
      <w:tblGrid>
        <w:gridCol w:w="10773"/>
      </w:tblGrid>
      <w:tr w:rsidR="009D3288" w14:paraId="78DFDFE6" w14:textId="77777777" w:rsidTr="009D3288">
        <w:trPr>
          <w:trHeight w:val="3408"/>
        </w:trPr>
        <w:tc>
          <w:tcPr>
            <w:tcW w:w="10773" w:type="dxa"/>
            <w:vAlign w:val="center"/>
          </w:tcPr>
          <w:p w14:paraId="2C803623" w14:textId="77777777" w:rsidR="009D3288" w:rsidRDefault="009D3288" w:rsidP="009D3288">
            <w:pPr>
              <w:widowControl w:val="0"/>
              <w:autoSpaceDE w:val="0"/>
              <w:autoSpaceDN w:val="0"/>
              <w:adjustRightInd w:val="0"/>
              <w:jc w:val="both"/>
              <w:rPr>
                <w:rFonts w:cs="Times New Roman"/>
              </w:rPr>
            </w:pPr>
            <w:r w:rsidRPr="00342A69">
              <w:rPr>
                <w:rFonts w:cs="Times New Roman"/>
              </w:rPr>
              <w:t xml:space="preserve">In 1971, Maria </w:t>
            </w:r>
            <w:r>
              <w:rPr>
                <w:rFonts w:cs="Times New Roman"/>
              </w:rPr>
              <w:t xml:space="preserve">Pearson, a Yankton Dakota tribe member, waited in the Iowa </w:t>
            </w:r>
            <w:r w:rsidRPr="00342A69">
              <w:rPr>
                <w:rFonts w:cs="Times New Roman"/>
              </w:rPr>
              <w:t>governor’s lobby in full</w:t>
            </w:r>
            <w:r>
              <w:rPr>
                <w:rFonts w:cs="Times New Roman"/>
              </w:rPr>
              <w:t xml:space="preserve"> </w:t>
            </w:r>
            <w:r w:rsidRPr="00342A69">
              <w:rPr>
                <w:rFonts w:cs="Times New Roman"/>
              </w:rPr>
              <w:t>traditional dress until he finally agreed to speak with</w:t>
            </w:r>
            <w:r>
              <w:rPr>
                <w:rFonts w:cs="Times New Roman"/>
              </w:rPr>
              <w:t xml:space="preserve"> </w:t>
            </w:r>
            <w:r w:rsidRPr="00342A69">
              <w:rPr>
                <w:rFonts w:cs="Times New Roman"/>
              </w:rPr>
              <w:t>her. He asked what he could do for her, and she told</w:t>
            </w:r>
            <w:r>
              <w:rPr>
                <w:rFonts w:cs="Times New Roman"/>
              </w:rPr>
              <w:t xml:space="preserve"> </w:t>
            </w:r>
            <w:r w:rsidRPr="00342A69">
              <w:rPr>
                <w:rFonts w:cs="Times New Roman"/>
              </w:rPr>
              <w:t>him, “You can give me back my people’s bones</w:t>
            </w:r>
            <w:r>
              <w:rPr>
                <w:rFonts w:cs="Times New Roman"/>
              </w:rPr>
              <w:t>,</w:t>
            </w:r>
            <w:r w:rsidRPr="00342A69">
              <w:rPr>
                <w:rFonts w:cs="Times New Roman"/>
              </w:rPr>
              <w:t xml:space="preserve"> and</w:t>
            </w:r>
            <w:r>
              <w:rPr>
                <w:rFonts w:cs="Times New Roman"/>
              </w:rPr>
              <w:t xml:space="preserve"> </w:t>
            </w:r>
            <w:r w:rsidRPr="00342A69">
              <w:rPr>
                <w:rFonts w:cs="Times New Roman"/>
              </w:rPr>
              <w:t>you can quit digging them up.” She was referring to</w:t>
            </w:r>
            <w:r>
              <w:rPr>
                <w:rFonts w:cs="Times New Roman"/>
              </w:rPr>
              <w:t xml:space="preserve"> </w:t>
            </w:r>
            <w:r w:rsidRPr="00342A69">
              <w:rPr>
                <w:rFonts w:cs="Times New Roman"/>
              </w:rPr>
              <w:t>remains of Native Americans uncovered during a state</w:t>
            </w:r>
            <w:r>
              <w:rPr>
                <w:rFonts w:cs="Times New Roman"/>
              </w:rPr>
              <w:t xml:space="preserve"> </w:t>
            </w:r>
            <w:r w:rsidRPr="00342A69">
              <w:rPr>
                <w:rFonts w:cs="Times New Roman"/>
              </w:rPr>
              <w:t>highway construction project. The remains of white</w:t>
            </w:r>
            <w:r>
              <w:rPr>
                <w:rFonts w:cs="Times New Roman"/>
              </w:rPr>
              <w:t xml:space="preserve"> </w:t>
            </w:r>
            <w:r w:rsidRPr="00342A69">
              <w:rPr>
                <w:rFonts w:cs="Times New Roman"/>
              </w:rPr>
              <w:t>people, apparently early settlers, had been respectfully</w:t>
            </w:r>
            <w:r>
              <w:rPr>
                <w:rFonts w:cs="Times New Roman"/>
              </w:rPr>
              <w:t xml:space="preserve"> </w:t>
            </w:r>
            <w:r w:rsidRPr="00342A69">
              <w:rPr>
                <w:rFonts w:cs="Times New Roman"/>
              </w:rPr>
              <w:t>reburied. By contrast, the Native remains had been sent</w:t>
            </w:r>
            <w:r>
              <w:rPr>
                <w:rFonts w:cs="Times New Roman"/>
              </w:rPr>
              <w:t xml:space="preserve"> </w:t>
            </w:r>
            <w:r w:rsidRPr="00342A69">
              <w:rPr>
                <w:rFonts w:cs="Times New Roman"/>
              </w:rPr>
              <w:t>off to researchers, with obvious, if implicit, disrespect.</w:t>
            </w:r>
            <w:r>
              <w:rPr>
                <w:rFonts w:cs="Times New Roman"/>
              </w:rPr>
              <w:t xml:space="preserve"> </w:t>
            </w:r>
            <w:r w:rsidRPr="00342A69">
              <w:rPr>
                <w:rFonts w:cs="Times New Roman"/>
              </w:rPr>
              <w:t>Maria did not back down, and the meeting eventually led to NAGPRA, the Native</w:t>
            </w:r>
            <w:r>
              <w:rPr>
                <w:rFonts w:cs="Times New Roman"/>
              </w:rPr>
              <w:t xml:space="preserve"> </w:t>
            </w:r>
            <w:r w:rsidRPr="00342A69">
              <w:rPr>
                <w:rFonts w:cs="Times New Roman"/>
              </w:rPr>
              <w:t>American Graves Protection and Repatriation Act.</w:t>
            </w:r>
          </w:p>
          <w:p w14:paraId="4DA9A758" w14:textId="77777777" w:rsidR="009D3288" w:rsidRDefault="009D3288" w:rsidP="009D3288">
            <w:pPr>
              <w:widowControl w:val="0"/>
              <w:autoSpaceDE w:val="0"/>
              <w:autoSpaceDN w:val="0"/>
              <w:adjustRightInd w:val="0"/>
              <w:jc w:val="both"/>
              <w:rPr>
                <w:rFonts w:cs="Times New Roman"/>
              </w:rPr>
            </w:pPr>
          </w:p>
          <w:p w14:paraId="0085B184" w14:textId="77777777" w:rsidR="009D3288" w:rsidRPr="00342A69" w:rsidRDefault="009D3288" w:rsidP="009D3288">
            <w:pPr>
              <w:widowControl w:val="0"/>
              <w:autoSpaceDE w:val="0"/>
              <w:autoSpaceDN w:val="0"/>
              <w:adjustRightInd w:val="0"/>
              <w:jc w:val="both"/>
              <w:rPr>
                <w:rFonts w:cs="Times New Roman"/>
              </w:rPr>
            </w:pPr>
            <w:r w:rsidRPr="00342A69">
              <w:rPr>
                <w:rFonts w:cs="Times New Roman"/>
              </w:rPr>
              <w:t>But the debate about repatriation of remains continues to divide scientists</w:t>
            </w:r>
            <w:r>
              <w:rPr>
                <w:rFonts w:cs="Times New Roman"/>
              </w:rPr>
              <w:t xml:space="preserve"> </w:t>
            </w:r>
            <w:r w:rsidRPr="00342A69">
              <w:rPr>
                <w:rFonts w:cs="Times New Roman"/>
              </w:rPr>
              <w:t>and indigenous peoples. Many indigenous groups strongly believe that they have</w:t>
            </w:r>
            <w:r>
              <w:rPr>
                <w:rFonts w:cs="Times New Roman"/>
              </w:rPr>
              <w:t xml:space="preserve"> </w:t>
            </w:r>
            <w:r w:rsidRPr="00342A69">
              <w:rPr>
                <w:rFonts w:cs="Times New Roman"/>
              </w:rPr>
              <w:t>the right to possess and protect the remains of their ancestors. On the other hand,</w:t>
            </w:r>
            <w:r>
              <w:rPr>
                <w:rFonts w:cs="Times New Roman"/>
              </w:rPr>
              <w:t xml:space="preserve"> </w:t>
            </w:r>
            <w:r w:rsidRPr="00342A69">
              <w:rPr>
                <w:rFonts w:cs="Times New Roman"/>
              </w:rPr>
              <w:t>researchers believe that the skeletons hold too much potential for scientific study</w:t>
            </w:r>
            <w:r>
              <w:rPr>
                <w:rFonts w:cs="Times New Roman"/>
              </w:rPr>
              <w:t xml:space="preserve"> </w:t>
            </w:r>
            <w:r w:rsidRPr="00342A69">
              <w:rPr>
                <w:rFonts w:cs="Times New Roman"/>
              </w:rPr>
              <w:t>to surrender them to indigenous groups. This division is seen in such places as</w:t>
            </w:r>
            <w:r>
              <w:rPr>
                <w:rFonts w:cs="Times New Roman"/>
              </w:rPr>
              <w:t xml:space="preserve"> </w:t>
            </w:r>
            <w:r w:rsidRPr="00342A69">
              <w:rPr>
                <w:rFonts w:cs="Times New Roman"/>
              </w:rPr>
              <w:t>North America, Australia, and New Zealand.</w:t>
            </w:r>
          </w:p>
          <w:p w14:paraId="23F7C090" w14:textId="77777777" w:rsidR="009D3288" w:rsidRDefault="009D3288" w:rsidP="009D3288">
            <w:pPr>
              <w:widowControl w:val="0"/>
              <w:autoSpaceDE w:val="0"/>
              <w:autoSpaceDN w:val="0"/>
              <w:adjustRightInd w:val="0"/>
              <w:jc w:val="both"/>
              <w:rPr>
                <w:rFonts w:cs="Times New Roman"/>
              </w:rPr>
            </w:pPr>
          </w:p>
          <w:p w14:paraId="72A32336" w14:textId="77777777" w:rsidR="009D3288" w:rsidRDefault="009D3288" w:rsidP="009D3288">
            <w:pPr>
              <w:widowControl w:val="0"/>
              <w:autoSpaceDE w:val="0"/>
              <w:autoSpaceDN w:val="0"/>
              <w:adjustRightInd w:val="0"/>
              <w:jc w:val="both"/>
              <w:rPr>
                <w:rFonts w:cs="Times New Roman"/>
                <w:color w:val="000000"/>
              </w:rPr>
            </w:pPr>
            <w:r w:rsidRPr="00342A69">
              <w:rPr>
                <w:rFonts w:cs="Times New Roman"/>
              </w:rPr>
              <w:t>NAGPRA did not become law in the US until 1990. The main principles</w:t>
            </w:r>
            <w:r w:rsidRPr="00342A69">
              <w:rPr>
                <w:rFonts w:cs="Times New Roman"/>
                <w:color w:val="000000"/>
              </w:rPr>
              <w:t xml:space="preserve"> of</w:t>
            </w:r>
            <w:r>
              <w:rPr>
                <w:rFonts w:cs="Times New Roman"/>
                <w:color w:val="000000"/>
              </w:rPr>
              <w:t xml:space="preserve"> </w:t>
            </w:r>
            <w:r w:rsidRPr="00342A69">
              <w:rPr>
                <w:rFonts w:cs="Times New Roman"/>
                <w:color w:val="000000"/>
              </w:rPr>
              <w:t>NAGPRA are simple: burial sites are sacred</w:t>
            </w:r>
            <w:r w:rsidRPr="00342A69">
              <w:rPr>
                <w:rFonts w:cs="Times New Roman"/>
                <w:color w:val="269ABB"/>
              </w:rPr>
              <w:t xml:space="preserve"> </w:t>
            </w:r>
            <w:r w:rsidRPr="00342A69">
              <w:rPr>
                <w:rFonts w:cs="Times New Roman"/>
                <w:color w:val="000000"/>
              </w:rPr>
              <w:t>and should not be disturbed, and</w:t>
            </w:r>
            <w:r>
              <w:rPr>
                <w:rFonts w:cs="Times New Roman"/>
                <w:color w:val="000000"/>
              </w:rPr>
              <w:t xml:space="preserve"> </w:t>
            </w:r>
            <w:r w:rsidRPr="00342A69">
              <w:rPr>
                <w:rFonts w:cs="Times New Roman"/>
                <w:color w:val="000000"/>
              </w:rPr>
              <w:t>remains that have been removed from graves should be returned to the person’s</w:t>
            </w:r>
            <w:r>
              <w:rPr>
                <w:rFonts w:cs="Times New Roman"/>
                <w:color w:val="000000"/>
              </w:rPr>
              <w:t xml:space="preserve"> </w:t>
            </w:r>
            <w:r w:rsidRPr="00342A69">
              <w:rPr>
                <w:rFonts w:cs="Times New Roman"/>
              </w:rPr>
              <w:t>descendants. Museums and universities have returned thousands of remains to</w:t>
            </w:r>
            <w:r>
              <w:rPr>
                <w:rFonts w:cs="Times New Roman"/>
                <w:color w:val="000000"/>
              </w:rPr>
              <w:t xml:space="preserve"> </w:t>
            </w:r>
            <w:r w:rsidRPr="00342A69">
              <w:rPr>
                <w:rFonts w:cs="Times New Roman"/>
              </w:rPr>
              <w:t>various indigenous groups for reburial. There are two main arguments in support</w:t>
            </w:r>
            <w:r>
              <w:rPr>
                <w:rFonts w:cs="Times New Roman"/>
                <w:color w:val="000000"/>
              </w:rPr>
              <w:t xml:space="preserve"> </w:t>
            </w:r>
            <w:r w:rsidRPr="00342A69">
              <w:rPr>
                <w:rFonts w:cs="Times New Roman"/>
              </w:rPr>
              <w:t>of repatriation. One involves the need to make amends for past abuse; the second</w:t>
            </w:r>
            <w:r>
              <w:rPr>
                <w:rFonts w:cs="Times New Roman"/>
                <w:color w:val="000000"/>
              </w:rPr>
              <w:t xml:space="preserve"> </w:t>
            </w:r>
            <w:r w:rsidRPr="00342A69">
              <w:rPr>
                <w:rFonts w:cs="Times New Roman"/>
              </w:rPr>
              <w:t>involves the ancestral line and rights to remains.</w:t>
            </w:r>
          </w:p>
          <w:p w14:paraId="778ABE38" w14:textId="77777777" w:rsidR="009D3288" w:rsidRDefault="009D3288" w:rsidP="009D3288">
            <w:pPr>
              <w:widowControl w:val="0"/>
              <w:autoSpaceDE w:val="0"/>
              <w:autoSpaceDN w:val="0"/>
              <w:adjustRightInd w:val="0"/>
              <w:jc w:val="both"/>
              <w:rPr>
                <w:rFonts w:cs="Times New Roman"/>
                <w:color w:val="000000"/>
              </w:rPr>
            </w:pPr>
          </w:p>
          <w:p w14:paraId="092C059C" w14:textId="4A0B1425" w:rsidR="009D3288" w:rsidRDefault="009D3288" w:rsidP="009D3288">
            <w:pPr>
              <w:widowControl w:val="0"/>
              <w:autoSpaceDE w:val="0"/>
              <w:autoSpaceDN w:val="0"/>
              <w:adjustRightInd w:val="0"/>
              <w:jc w:val="both"/>
              <w:rPr>
                <w:rFonts w:cs="Times New Roman"/>
              </w:rPr>
            </w:pPr>
            <w:r w:rsidRPr="00342A69">
              <w:rPr>
                <w:rFonts w:cs="Times New Roman"/>
              </w:rPr>
              <w:t>First, one must look at how most of these remains ended up in museums and</w:t>
            </w:r>
            <w:r>
              <w:rPr>
                <w:rFonts w:cs="Times New Roman"/>
                <w:color w:val="000000"/>
              </w:rPr>
              <w:t xml:space="preserve"> </w:t>
            </w:r>
            <w:r w:rsidRPr="00342A69">
              <w:rPr>
                <w:rFonts w:cs="Times New Roman"/>
              </w:rPr>
              <w:t>universities. Most of these collections were gathered during times of colonization,</w:t>
            </w:r>
            <w:r>
              <w:rPr>
                <w:rFonts w:cs="Times New Roman"/>
                <w:color w:val="000000"/>
              </w:rPr>
              <w:t xml:space="preserve"> </w:t>
            </w:r>
            <w:r w:rsidRPr="00342A69">
              <w:rPr>
                <w:rFonts w:cs="Times New Roman"/>
              </w:rPr>
              <w:t>under some of the most severely oppressive conditions indigenous groups have</w:t>
            </w:r>
            <w:r>
              <w:rPr>
                <w:rFonts w:cs="Times New Roman"/>
                <w:color w:val="000000"/>
              </w:rPr>
              <w:t xml:space="preserve"> </w:t>
            </w:r>
            <w:r w:rsidRPr="00342A69">
              <w:rPr>
                <w:rFonts w:cs="Times New Roman"/>
              </w:rPr>
              <w:t>faced. Graves were looted for skeletons and grave goods, which were displayed in</w:t>
            </w:r>
            <w:r>
              <w:rPr>
                <w:rFonts w:cs="Times New Roman"/>
                <w:color w:val="000000"/>
              </w:rPr>
              <w:t xml:space="preserve"> </w:t>
            </w:r>
            <w:r w:rsidRPr="00342A69">
              <w:rPr>
                <w:rFonts w:cs="Times New Roman"/>
              </w:rPr>
              <w:t>museums. Indigenous groups in favor of repatriation are finally able to reclaim the</w:t>
            </w:r>
            <w:r>
              <w:rPr>
                <w:rFonts w:cs="Times New Roman"/>
                <w:color w:val="000000"/>
              </w:rPr>
              <w:t xml:space="preserve"> </w:t>
            </w:r>
            <w:r w:rsidRPr="00342A69">
              <w:rPr>
                <w:rFonts w:cs="Times New Roman"/>
              </w:rPr>
              <w:t xml:space="preserve">bones of people central to their identities, which were taken from </w:t>
            </w:r>
            <w:r w:rsidRPr="009D3288">
              <w:rPr>
                <w:rFonts w:cs="Times New Roman"/>
                <w:highlight w:val="lightGray"/>
              </w:rPr>
              <w:t>them</w:t>
            </w:r>
            <w:r w:rsidRPr="00342A69">
              <w:rPr>
                <w:rFonts w:cs="Times New Roman"/>
              </w:rPr>
              <w:t xml:space="preserve"> centuries ago.</w:t>
            </w:r>
          </w:p>
        </w:tc>
      </w:tr>
    </w:tbl>
    <w:p w14:paraId="3D009B41" w14:textId="77777777" w:rsidR="00804BB9" w:rsidRDefault="00804BB9" w:rsidP="00BE0780"/>
    <w:p w14:paraId="28232D62" w14:textId="16F7D705" w:rsidR="005F1193" w:rsidRDefault="00974C0B" w:rsidP="00BE0780">
      <w:r>
        <w:t>1.</w:t>
      </w:r>
      <w:r w:rsidR="00AC6DB4">
        <w:t xml:space="preserve"> </w:t>
      </w:r>
      <w:r w:rsidR="005F1193">
        <w:t>Circle T for true or F for fals</w:t>
      </w:r>
      <w:r w:rsidR="00EC56DA">
        <w:t>e</w:t>
      </w:r>
      <w:r w:rsidR="005F1193">
        <w:t>.</w:t>
      </w:r>
    </w:p>
    <w:p w14:paraId="6890CA63" w14:textId="2610AE01" w:rsidR="00974C0B" w:rsidRDefault="00AC6DB4" w:rsidP="00BE0780">
      <w:pPr>
        <w:rPr>
          <w:b/>
        </w:rPr>
      </w:pPr>
      <w:r>
        <w:t>State</w:t>
      </w:r>
      <w:r w:rsidR="0021079B">
        <w:t xml:space="preserve"> workers in Iowa treated Native</w:t>
      </w:r>
      <w:r w:rsidR="004853FF">
        <w:t xml:space="preserve"> people’s</w:t>
      </w:r>
      <w:r w:rsidR="0021079B">
        <w:t xml:space="preserve"> remains differently from white people’s remains.</w:t>
      </w:r>
      <w:r w:rsidR="0021079B">
        <w:tab/>
      </w:r>
      <w:r w:rsidR="0021079B">
        <w:tab/>
      </w:r>
      <w:r w:rsidR="00974C0B" w:rsidRPr="00974C0B">
        <w:rPr>
          <w:b/>
        </w:rPr>
        <w:t>T</w:t>
      </w:r>
      <w:r w:rsidR="00974C0B" w:rsidRPr="00974C0B">
        <w:rPr>
          <w:b/>
        </w:rPr>
        <w:tab/>
        <w:t>F</w:t>
      </w:r>
    </w:p>
    <w:p w14:paraId="15B1243D" w14:textId="77777777" w:rsidR="00E55255" w:rsidRDefault="00E55255" w:rsidP="00BE0780">
      <w:pPr>
        <w:rPr>
          <w:b/>
        </w:rPr>
      </w:pPr>
    </w:p>
    <w:p w14:paraId="47C7FDB2" w14:textId="77777777" w:rsidR="00517DD6" w:rsidRDefault="00E55255" w:rsidP="003915FA">
      <w:r w:rsidRPr="00E55255">
        <w:t xml:space="preserve">2. </w:t>
      </w:r>
      <w:r>
        <w:t xml:space="preserve"> </w:t>
      </w:r>
      <w:r w:rsidR="00C03028">
        <w:t xml:space="preserve">Which is NOT true of </w:t>
      </w:r>
      <w:r w:rsidR="005F1193">
        <w:t>Native American Graves Protection and Repatriation Act?</w:t>
      </w:r>
    </w:p>
    <w:p w14:paraId="5E5C5EB8" w14:textId="77777777" w:rsidR="00C03028" w:rsidRDefault="00C03028" w:rsidP="003915FA">
      <w:r>
        <w:t>a.</w:t>
      </w:r>
      <w:r w:rsidR="005F1193">
        <w:t xml:space="preserve"> It can be traced back to Maria Pearson’s meeting with the Iowa governor.</w:t>
      </w:r>
    </w:p>
    <w:p w14:paraId="18AA9682" w14:textId="77777777" w:rsidR="00C03028" w:rsidRDefault="00C03028" w:rsidP="003915FA">
      <w:r>
        <w:t>b.</w:t>
      </w:r>
      <w:r w:rsidR="005F1193">
        <w:t xml:space="preserve"> It states that indigenous gravesites cannot be excavated by researchers.</w:t>
      </w:r>
    </w:p>
    <w:p w14:paraId="635CAEA6" w14:textId="77777777" w:rsidR="00C03028" w:rsidRDefault="00C03028" w:rsidP="003915FA">
      <w:r>
        <w:t xml:space="preserve">c. </w:t>
      </w:r>
      <w:r w:rsidR="005F1193">
        <w:t>It has been followed by many museums and universities.</w:t>
      </w:r>
    </w:p>
    <w:p w14:paraId="75A503B2" w14:textId="77777777" w:rsidR="00C03028" w:rsidRPr="00C03028" w:rsidRDefault="00C03028" w:rsidP="003915FA">
      <w:r>
        <w:t>d. It finally settled the conflict between scientists and indigenous groups.</w:t>
      </w:r>
    </w:p>
    <w:p w14:paraId="568BCB5C" w14:textId="77777777" w:rsidR="003915FA" w:rsidRDefault="003915FA" w:rsidP="003915FA"/>
    <w:p w14:paraId="4C056076" w14:textId="77777777" w:rsidR="003915FA" w:rsidRDefault="003915FA" w:rsidP="003915FA">
      <w:r>
        <w:t>3.</w:t>
      </w:r>
      <w:r w:rsidR="0021079B">
        <w:t xml:space="preserve"> The</w:t>
      </w:r>
      <w:r w:rsidR="004853FF">
        <w:t xml:space="preserve"> word </w:t>
      </w:r>
      <w:r w:rsidR="004853FF" w:rsidRPr="004853FF">
        <w:rPr>
          <w:highlight w:val="lightGray"/>
        </w:rPr>
        <w:t>them</w:t>
      </w:r>
      <w:r w:rsidR="004853FF">
        <w:t xml:space="preserve"> in the last paragraph refers to _______.</w:t>
      </w:r>
    </w:p>
    <w:p w14:paraId="0552791F" w14:textId="77777777" w:rsidR="004853FF" w:rsidRDefault="004853FF" w:rsidP="003915FA">
      <w:r>
        <w:t>a. groups</w:t>
      </w:r>
    </w:p>
    <w:p w14:paraId="47FD3D1A" w14:textId="77777777" w:rsidR="004853FF" w:rsidRDefault="004853FF" w:rsidP="003915FA">
      <w:r>
        <w:t>b. identities</w:t>
      </w:r>
    </w:p>
    <w:p w14:paraId="591DFA0B" w14:textId="77777777" w:rsidR="004853FF" w:rsidRDefault="004853FF" w:rsidP="003915FA">
      <w:r>
        <w:t>c. people</w:t>
      </w:r>
    </w:p>
    <w:p w14:paraId="6E0E4B8A" w14:textId="77777777" w:rsidR="004853FF" w:rsidRDefault="004853FF" w:rsidP="003915FA">
      <w:r>
        <w:t>d. bones</w:t>
      </w:r>
    </w:p>
    <w:p w14:paraId="7F358C62" w14:textId="68F018AE" w:rsidR="008B3DE9" w:rsidRDefault="008B3DE9" w:rsidP="00BE0780"/>
    <w:p w14:paraId="36F63F83" w14:textId="77777777" w:rsidR="0003690F" w:rsidRDefault="0003690F" w:rsidP="00BE0780">
      <w:pPr>
        <w:rPr>
          <w:rFonts w:ascii="Garamond" w:hAnsi="Garamond" w:cs="Arial"/>
          <w:b/>
          <w:sz w:val="32"/>
          <w:szCs w:val="32"/>
        </w:rPr>
      </w:pPr>
    </w:p>
    <w:p w14:paraId="3A09D609" w14:textId="77777777" w:rsidR="0003690F" w:rsidRDefault="0003690F" w:rsidP="00BE0780">
      <w:pPr>
        <w:rPr>
          <w:rFonts w:ascii="Garamond" w:hAnsi="Garamond" w:cs="Arial"/>
          <w:b/>
          <w:sz w:val="32"/>
          <w:szCs w:val="32"/>
        </w:rPr>
      </w:pPr>
    </w:p>
    <w:p w14:paraId="5DEFAD84" w14:textId="1FEF4A80" w:rsidR="009D3288" w:rsidRDefault="0003690F" w:rsidP="00BE0780">
      <w:pPr>
        <w:rPr>
          <w:rFonts w:ascii="Garamond" w:hAnsi="Garamond" w:cs="Arial"/>
          <w:b/>
          <w:sz w:val="32"/>
          <w:szCs w:val="32"/>
        </w:rPr>
      </w:pPr>
      <w:r>
        <w:rPr>
          <w:rFonts w:ascii="Garamond" w:hAnsi="Garamond" w:cs="Arial"/>
          <w:b/>
          <w:sz w:val="32"/>
          <w:szCs w:val="32"/>
        </w:rPr>
        <w:t>B03 Final</w:t>
      </w:r>
      <w:r w:rsidRPr="00DB0BCE">
        <w:rPr>
          <w:rFonts w:ascii="Garamond" w:hAnsi="Garamond" w:cs="Arial"/>
          <w:b/>
          <w:sz w:val="32"/>
          <w:szCs w:val="32"/>
        </w:rPr>
        <w:t xml:space="preserve"> Test Answer Keys</w:t>
      </w:r>
    </w:p>
    <w:p w14:paraId="76476FF1" w14:textId="2D9E745A" w:rsidR="0003690F" w:rsidRDefault="0003690F" w:rsidP="00BE0780">
      <w:pPr>
        <w:rPr>
          <w:rFonts w:ascii="Garamond" w:hAnsi="Garamond" w:cs="Arial"/>
          <w:b/>
          <w:sz w:val="32"/>
          <w:szCs w:val="32"/>
        </w:rPr>
      </w:pPr>
    </w:p>
    <w:p w14:paraId="2713C596" w14:textId="77777777" w:rsidR="0003690F" w:rsidRDefault="0003690F" w:rsidP="0003690F">
      <w:pPr>
        <w:spacing w:line="280" w:lineRule="atLeast"/>
        <w:rPr>
          <w:rFonts w:ascii="Garamond" w:eastAsia="맑은 고딕" w:hAnsi="Garamond" w:cs="Arial"/>
        </w:rPr>
      </w:pPr>
      <w:r>
        <w:rPr>
          <w:rFonts w:ascii="맑은 고딕" w:eastAsia="맑은 고딕" w:hAnsi="맑은 고딕" w:cs="바탕"/>
        </w:rPr>
        <w:t>A.</w:t>
      </w:r>
      <w:r w:rsidRPr="00A04C74">
        <w:rPr>
          <w:rFonts w:ascii="Garamond" w:eastAsia="맑은 고딕" w:hAnsi="Garamond" w:cs="Arial"/>
        </w:rPr>
        <w:t xml:space="preserve"> </w:t>
      </w:r>
    </w:p>
    <w:p w14:paraId="3C8FCBDB" w14:textId="77777777" w:rsidR="0003690F" w:rsidRPr="00A04C74" w:rsidRDefault="0003690F" w:rsidP="0003690F">
      <w:pPr>
        <w:spacing w:line="280" w:lineRule="atLeast"/>
        <w:rPr>
          <w:rFonts w:ascii="Garamond" w:eastAsia="맑은 고딕" w:hAnsi="Garamond" w:cs="Arial"/>
        </w:rPr>
      </w:pPr>
      <w:r w:rsidRPr="00A04C74">
        <w:rPr>
          <w:rFonts w:ascii="Garamond" w:eastAsia="맑은 고딕" w:hAnsi="Garamond" w:cs="Arial"/>
        </w:rPr>
        <w:t xml:space="preserve">1. </w:t>
      </w:r>
      <w:r>
        <w:rPr>
          <w:rFonts w:ascii="Garamond" w:eastAsia="맑은 고딕" w:hAnsi="Garamond" w:cs="Arial"/>
        </w:rPr>
        <w:t>candidate</w:t>
      </w:r>
    </w:p>
    <w:p w14:paraId="738C6B85" w14:textId="77777777" w:rsidR="0003690F" w:rsidRPr="00A04C74" w:rsidRDefault="0003690F" w:rsidP="0003690F">
      <w:pPr>
        <w:spacing w:line="280" w:lineRule="atLeast"/>
        <w:rPr>
          <w:rFonts w:ascii="Garamond" w:eastAsia="맑은 고딕" w:hAnsi="Garamond" w:cs="Arial"/>
        </w:rPr>
      </w:pPr>
      <w:r w:rsidRPr="00A04C74">
        <w:rPr>
          <w:rFonts w:ascii="Garamond" w:eastAsia="맑은 고딕" w:hAnsi="Garamond" w:cs="Arial"/>
        </w:rPr>
        <w:t xml:space="preserve">2. </w:t>
      </w:r>
      <w:r>
        <w:rPr>
          <w:rFonts w:ascii="Garamond" w:eastAsia="맑은 고딕" w:hAnsi="Garamond" w:cs="Arial"/>
        </w:rPr>
        <w:t>dose</w:t>
      </w:r>
    </w:p>
    <w:p w14:paraId="6D05BAC9" w14:textId="77777777" w:rsidR="0003690F" w:rsidRPr="00A04C74" w:rsidRDefault="0003690F" w:rsidP="0003690F">
      <w:pPr>
        <w:spacing w:line="280" w:lineRule="atLeast"/>
        <w:rPr>
          <w:rFonts w:ascii="Garamond" w:eastAsia="맑은 고딕" w:hAnsi="Garamond" w:cs="Arial"/>
        </w:rPr>
      </w:pPr>
      <w:r w:rsidRPr="00A04C74">
        <w:rPr>
          <w:rFonts w:ascii="Garamond" w:eastAsia="맑은 고딕" w:hAnsi="Garamond" w:cs="Arial"/>
        </w:rPr>
        <w:t xml:space="preserve">3. </w:t>
      </w:r>
      <w:r>
        <w:rPr>
          <w:rFonts w:ascii="Garamond" w:eastAsia="맑은 고딕" w:hAnsi="Garamond" w:cs="Arial"/>
        </w:rPr>
        <w:t>transformation</w:t>
      </w:r>
    </w:p>
    <w:p w14:paraId="0FDB9966" w14:textId="77777777" w:rsidR="0003690F" w:rsidRPr="00A04C74" w:rsidRDefault="0003690F" w:rsidP="0003690F">
      <w:pPr>
        <w:spacing w:line="280" w:lineRule="atLeast"/>
        <w:rPr>
          <w:rFonts w:ascii="Garamond" w:eastAsia="맑은 고딕" w:hAnsi="Garamond" w:cs="Arial"/>
        </w:rPr>
      </w:pPr>
      <w:r w:rsidRPr="00A04C74">
        <w:rPr>
          <w:rFonts w:ascii="Garamond" w:eastAsia="맑은 고딕" w:hAnsi="Garamond" w:cs="Arial"/>
        </w:rPr>
        <w:t xml:space="preserve">4. </w:t>
      </w:r>
      <w:r>
        <w:rPr>
          <w:rFonts w:ascii="Garamond" w:eastAsia="맑은 고딕" w:hAnsi="Garamond" w:cs="Arial"/>
        </w:rPr>
        <w:t>articulate</w:t>
      </w:r>
    </w:p>
    <w:p w14:paraId="76989294" w14:textId="77777777" w:rsidR="0003690F" w:rsidRPr="00A04C74" w:rsidRDefault="0003690F" w:rsidP="0003690F">
      <w:pPr>
        <w:spacing w:line="280" w:lineRule="atLeast"/>
        <w:rPr>
          <w:rFonts w:ascii="Garamond" w:eastAsia="맑은 고딕" w:hAnsi="Garamond" w:cs="Arial"/>
        </w:rPr>
      </w:pPr>
      <w:r w:rsidRPr="00A04C74">
        <w:rPr>
          <w:rFonts w:ascii="Garamond" w:eastAsia="맑은 고딕" w:hAnsi="Garamond" w:cs="Arial"/>
        </w:rPr>
        <w:t xml:space="preserve">5. </w:t>
      </w:r>
      <w:r>
        <w:rPr>
          <w:rFonts w:ascii="Garamond" w:eastAsia="맑은 고딕" w:hAnsi="Garamond" w:cs="Arial"/>
        </w:rPr>
        <w:t>radiation</w:t>
      </w:r>
    </w:p>
    <w:p w14:paraId="563C1E44" w14:textId="77777777" w:rsidR="0003690F" w:rsidRPr="00A04C74" w:rsidRDefault="0003690F" w:rsidP="0003690F">
      <w:pPr>
        <w:spacing w:line="280" w:lineRule="atLeast"/>
        <w:rPr>
          <w:rFonts w:ascii="Garamond" w:eastAsia="맑은 고딕" w:hAnsi="Garamond" w:cs="Arial"/>
        </w:rPr>
      </w:pPr>
      <w:r w:rsidRPr="00A04C74">
        <w:rPr>
          <w:rFonts w:ascii="Garamond" w:eastAsia="맑은 고딕" w:hAnsi="Garamond" w:cs="Arial"/>
        </w:rPr>
        <w:t xml:space="preserve">6. </w:t>
      </w:r>
      <w:r>
        <w:rPr>
          <w:rFonts w:ascii="Garamond" w:eastAsia="맑은 고딕" w:hAnsi="Garamond" w:cs="Arial"/>
        </w:rPr>
        <w:t>indigenous</w:t>
      </w:r>
    </w:p>
    <w:p w14:paraId="5B62031F" w14:textId="77777777" w:rsidR="0003690F" w:rsidRPr="00A04C74" w:rsidRDefault="0003690F" w:rsidP="0003690F">
      <w:pPr>
        <w:spacing w:line="280" w:lineRule="atLeast"/>
        <w:rPr>
          <w:rFonts w:ascii="Garamond" w:eastAsia="맑은 고딕" w:hAnsi="Garamond" w:cs="Arial"/>
        </w:rPr>
      </w:pPr>
      <w:r w:rsidRPr="00A04C74">
        <w:rPr>
          <w:rFonts w:ascii="Garamond" w:eastAsia="맑은 고딕" w:hAnsi="Garamond" w:cs="Arial"/>
        </w:rPr>
        <w:t xml:space="preserve">7. </w:t>
      </w:r>
      <w:r>
        <w:rPr>
          <w:rFonts w:ascii="Garamond" w:eastAsia="맑은 고딕" w:hAnsi="Garamond" w:cs="Arial"/>
        </w:rPr>
        <w:t>differentiate</w:t>
      </w:r>
    </w:p>
    <w:p w14:paraId="5A1EB618" w14:textId="77777777" w:rsidR="0003690F" w:rsidRPr="00A04C74" w:rsidRDefault="0003690F" w:rsidP="0003690F">
      <w:pPr>
        <w:spacing w:line="280" w:lineRule="atLeast"/>
        <w:rPr>
          <w:rFonts w:ascii="Garamond" w:eastAsia="맑은 고딕" w:hAnsi="Garamond" w:cs="Arial"/>
        </w:rPr>
      </w:pPr>
      <w:r w:rsidRPr="00A04C74">
        <w:rPr>
          <w:rFonts w:ascii="Garamond" w:eastAsia="맑은 고딕" w:hAnsi="Garamond" w:cs="Arial"/>
        </w:rPr>
        <w:t xml:space="preserve">8. </w:t>
      </w:r>
      <w:r>
        <w:rPr>
          <w:rFonts w:ascii="Garamond" w:eastAsia="맑은 고딕" w:hAnsi="Garamond" w:cs="Arial"/>
        </w:rPr>
        <w:t>consensus</w:t>
      </w:r>
    </w:p>
    <w:p w14:paraId="673C9DE5" w14:textId="77777777" w:rsidR="0003690F" w:rsidRPr="00A04C74" w:rsidRDefault="0003690F" w:rsidP="0003690F">
      <w:pPr>
        <w:spacing w:line="280" w:lineRule="atLeast"/>
        <w:rPr>
          <w:rFonts w:ascii="Garamond" w:eastAsia="맑은 고딕" w:hAnsi="Garamond" w:cs="Arial"/>
        </w:rPr>
      </w:pPr>
      <w:r w:rsidRPr="00A04C74">
        <w:rPr>
          <w:rFonts w:ascii="Garamond" w:eastAsia="맑은 고딕" w:hAnsi="Garamond" w:cs="Arial"/>
        </w:rPr>
        <w:t xml:space="preserve">9. </w:t>
      </w:r>
      <w:r>
        <w:rPr>
          <w:rFonts w:ascii="Garamond" w:eastAsia="맑은 고딕" w:hAnsi="Garamond" w:cs="Arial"/>
        </w:rPr>
        <w:t>maximize</w:t>
      </w:r>
    </w:p>
    <w:p w14:paraId="1B82389B" w14:textId="77777777" w:rsidR="0003690F" w:rsidRDefault="0003690F" w:rsidP="0003690F">
      <w:pPr>
        <w:spacing w:line="280" w:lineRule="atLeast"/>
        <w:rPr>
          <w:rFonts w:ascii="Garamond" w:eastAsia="맑은 고딕" w:hAnsi="Garamond" w:cs="Arial"/>
        </w:rPr>
      </w:pPr>
      <w:r w:rsidRPr="00A04C74">
        <w:rPr>
          <w:rFonts w:ascii="Garamond" w:eastAsia="맑은 고딕" w:hAnsi="Garamond" w:cs="Arial"/>
        </w:rPr>
        <w:t xml:space="preserve">10. </w:t>
      </w:r>
      <w:r>
        <w:rPr>
          <w:rFonts w:ascii="Garamond" w:eastAsia="맑은 고딕" w:hAnsi="Garamond" w:cs="Arial"/>
        </w:rPr>
        <w:t>anthropology</w:t>
      </w:r>
    </w:p>
    <w:p w14:paraId="6DC240B0" w14:textId="77777777" w:rsidR="0003690F" w:rsidRPr="00A04C74" w:rsidRDefault="0003690F" w:rsidP="0003690F">
      <w:pPr>
        <w:spacing w:line="280" w:lineRule="atLeast"/>
        <w:rPr>
          <w:rFonts w:ascii="Garamond" w:eastAsia="맑은 고딕" w:hAnsi="Garamond" w:cs="Arial"/>
        </w:rPr>
      </w:pPr>
    </w:p>
    <w:p w14:paraId="50388A7C" w14:textId="77777777" w:rsidR="0003690F" w:rsidRDefault="0003690F" w:rsidP="0003690F">
      <w:pPr>
        <w:spacing w:line="280" w:lineRule="atLeast"/>
        <w:rPr>
          <w:rFonts w:ascii="Garamond" w:eastAsia="맑은 고딕" w:hAnsi="Garamond" w:cs="Arial"/>
        </w:rPr>
      </w:pPr>
      <w:r>
        <w:rPr>
          <w:rFonts w:ascii="맑은 고딕" w:eastAsia="맑은 고딕" w:hAnsi="맑은 고딕" w:cs="바탕"/>
        </w:rPr>
        <w:t>B.</w:t>
      </w:r>
      <w:r w:rsidRPr="00A04C74">
        <w:rPr>
          <w:rFonts w:ascii="Garamond" w:eastAsia="맑은 고딕" w:hAnsi="Garamond" w:cs="Arial"/>
        </w:rPr>
        <w:t xml:space="preserve"> </w:t>
      </w:r>
    </w:p>
    <w:p w14:paraId="24259C47" w14:textId="77777777" w:rsidR="0003690F" w:rsidRPr="00A04C74" w:rsidRDefault="0003690F" w:rsidP="0003690F">
      <w:pPr>
        <w:spacing w:line="280" w:lineRule="atLeast"/>
        <w:rPr>
          <w:rFonts w:ascii="Garamond" w:eastAsia="맑은 고딕" w:hAnsi="Garamond" w:cs="Arial"/>
        </w:rPr>
      </w:pPr>
      <w:r w:rsidRPr="00A04C74">
        <w:rPr>
          <w:rFonts w:ascii="Garamond" w:eastAsia="맑은 고딕" w:hAnsi="Garamond" w:cs="Arial"/>
        </w:rPr>
        <w:t xml:space="preserve">1. </w:t>
      </w:r>
      <w:r>
        <w:rPr>
          <w:rFonts w:ascii="Garamond" w:eastAsia="맑은 고딕" w:hAnsi="Garamond" w:cs="Arial"/>
        </w:rPr>
        <w:t>f</w:t>
      </w:r>
    </w:p>
    <w:p w14:paraId="51E9127A" w14:textId="77777777" w:rsidR="0003690F" w:rsidRPr="00A04C74" w:rsidRDefault="0003690F" w:rsidP="0003690F">
      <w:pPr>
        <w:spacing w:line="280" w:lineRule="atLeast"/>
        <w:rPr>
          <w:rFonts w:ascii="Garamond" w:eastAsia="맑은 고딕" w:hAnsi="Garamond" w:cs="Arial"/>
        </w:rPr>
      </w:pPr>
      <w:r w:rsidRPr="00A04C74">
        <w:rPr>
          <w:rFonts w:ascii="Garamond" w:eastAsia="맑은 고딕" w:hAnsi="Garamond" w:cs="Arial"/>
        </w:rPr>
        <w:t xml:space="preserve">2. </w:t>
      </w:r>
      <w:r>
        <w:rPr>
          <w:rFonts w:ascii="Garamond" w:eastAsia="맑은 고딕" w:hAnsi="Garamond" w:cs="Arial"/>
        </w:rPr>
        <w:t>h</w:t>
      </w:r>
    </w:p>
    <w:p w14:paraId="7576C57B" w14:textId="77777777" w:rsidR="0003690F" w:rsidRPr="00A04C74" w:rsidRDefault="0003690F" w:rsidP="0003690F">
      <w:pPr>
        <w:spacing w:line="280" w:lineRule="atLeast"/>
        <w:rPr>
          <w:rFonts w:ascii="Garamond" w:eastAsia="맑은 고딕" w:hAnsi="Garamond" w:cs="Arial"/>
        </w:rPr>
      </w:pPr>
      <w:r w:rsidRPr="00A04C74">
        <w:rPr>
          <w:rFonts w:ascii="Garamond" w:eastAsia="맑은 고딕" w:hAnsi="Garamond" w:cs="Arial"/>
        </w:rPr>
        <w:t xml:space="preserve">3. </w:t>
      </w:r>
      <w:r>
        <w:rPr>
          <w:rFonts w:ascii="Garamond" w:eastAsia="맑은 고딕" w:hAnsi="Garamond" w:cs="Arial"/>
        </w:rPr>
        <w:t>j</w:t>
      </w:r>
    </w:p>
    <w:p w14:paraId="688306DA" w14:textId="77777777" w:rsidR="0003690F" w:rsidRPr="00A04C74" w:rsidRDefault="0003690F" w:rsidP="0003690F">
      <w:pPr>
        <w:spacing w:line="280" w:lineRule="atLeast"/>
        <w:rPr>
          <w:rFonts w:ascii="Garamond" w:eastAsia="맑은 고딕" w:hAnsi="Garamond" w:cs="Arial"/>
        </w:rPr>
      </w:pPr>
      <w:r w:rsidRPr="00A04C74">
        <w:rPr>
          <w:rFonts w:ascii="Garamond" w:eastAsia="맑은 고딕" w:hAnsi="Garamond" w:cs="Arial"/>
        </w:rPr>
        <w:t xml:space="preserve">4. </w:t>
      </w:r>
      <w:r>
        <w:rPr>
          <w:rFonts w:ascii="Garamond" w:eastAsia="맑은 고딕" w:hAnsi="Garamond" w:cs="Arial"/>
        </w:rPr>
        <w:t>b</w:t>
      </w:r>
    </w:p>
    <w:p w14:paraId="05AACD1D" w14:textId="77777777" w:rsidR="0003690F" w:rsidRPr="00A04C74" w:rsidRDefault="0003690F" w:rsidP="0003690F">
      <w:pPr>
        <w:spacing w:line="280" w:lineRule="atLeast"/>
        <w:rPr>
          <w:rFonts w:ascii="Garamond" w:eastAsia="맑은 고딕" w:hAnsi="Garamond" w:cs="Arial"/>
        </w:rPr>
      </w:pPr>
      <w:r w:rsidRPr="00A04C74">
        <w:rPr>
          <w:rFonts w:ascii="Garamond" w:eastAsia="맑은 고딕" w:hAnsi="Garamond" w:cs="Arial"/>
        </w:rPr>
        <w:t xml:space="preserve">5. </w:t>
      </w:r>
      <w:r>
        <w:rPr>
          <w:rFonts w:ascii="Garamond" w:eastAsia="맑은 고딕" w:hAnsi="Garamond" w:cs="Arial"/>
        </w:rPr>
        <w:t>a</w:t>
      </w:r>
    </w:p>
    <w:p w14:paraId="048B84F1" w14:textId="77777777" w:rsidR="0003690F" w:rsidRPr="00A04C74" w:rsidRDefault="0003690F" w:rsidP="0003690F">
      <w:pPr>
        <w:spacing w:line="280" w:lineRule="atLeast"/>
        <w:rPr>
          <w:rFonts w:ascii="Garamond" w:eastAsia="맑은 고딕" w:hAnsi="Garamond" w:cs="Arial"/>
        </w:rPr>
      </w:pPr>
      <w:r w:rsidRPr="00A04C74">
        <w:rPr>
          <w:rFonts w:ascii="Garamond" w:eastAsia="맑은 고딕" w:hAnsi="Garamond" w:cs="Arial"/>
        </w:rPr>
        <w:t>6.</w:t>
      </w:r>
      <w:r>
        <w:rPr>
          <w:rFonts w:ascii="Garamond" w:eastAsia="맑은 고딕" w:hAnsi="Garamond" w:cs="Arial"/>
        </w:rPr>
        <w:t>g</w:t>
      </w:r>
    </w:p>
    <w:p w14:paraId="7777B5E3" w14:textId="77777777" w:rsidR="0003690F" w:rsidRPr="00A04C74" w:rsidRDefault="0003690F" w:rsidP="0003690F">
      <w:pPr>
        <w:spacing w:line="280" w:lineRule="atLeast"/>
        <w:rPr>
          <w:rFonts w:ascii="Garamond" w:eastAsia="맑은 고딕" w:hAnsi="Garamond" w:cs="Arial"/>
        </w:rPr>
      </w:pPr>
      <w:r w:rsidRPr="00A04C74">
        <w:rPr>
          <w:rFonts w:ascii="Garamond" w:eastAsia="맑은 고딕" w:hAnsi="Garamond" w:cs="Arial"/>
        </w:rPr>
        <w:t xml:space="preserve">7. </w:t>
      </w:r>
      <w:proofErr w:type="spellStart"/>
      <w:r>
        <w:rPr>
          <w:rFonts w:ascii="Garamond" w:eastAsia="맑은 고딕" w:hAnsi="Garamond" w:cs="Arial"/>
        </w:rPr>
        <w:t>i</w:t>
      </w:r>
      <w:proofErr w:type="spellEnd"/>
    </w:p>
    <w:p w14:paraId="4689C957" w14:textId="77777777" w:rsidR="0003690F" w:rsidRPr="00A04C74" w:rsidRDefault="0003690F" w:rsidP="0003690F">
      <w:pPr>
        <w:spacing w:line="280" w:lineRule="atLeast"/>
        <w:rPr>
          <w:rFonts w:ascii="Garamond" w:eastAsia="맑은 고딕" w:hAnsi="Garamond" w:cs="Arial"/>
        </w:rPr>
      </w:pPr>
      <w:r w:rsidRPr="00A04C74">
        <w:rPr>
          <w:rFonts w:ascii="Garamond" w:eastAsia="맑은 고딕" w:hAnsi="Garamond" w:cs="Arial"/>
        </w:rPr>
        <w:t xml:space="preserve">8. </w:t>
      </w:r>
      <w:r>
        <w:rPr>
          <w:rFonts w:ascii="Garamond" w:eastAsia="맑은 고딕" w:hAnsi="Garamond" w:cs="Arial"/>
        </w:rPr>
        <w:t>d</w:t>
      </w:r>
    </w:p>
    <w:p w14:paraId="2EFDDC75" w14:textId="77777777" w:rsidR="0003690F" w:rsidRPr="00A04C74" w:rsidRDefault="0003690F" w:rsidP="0003690F">
      <w:pPr>
        <w:spacing w:line="280" w:lineRule="atLeast"/>
        <w:rPr>
          <w:rFonts w:ascii="Garamond" w:eastAsia="맑은 고딕" w:hAnsi="Garamond" w:cs="Arial"/>
        </w:rPr>
      </w:pPr>
      <w:r w:rsidRPr="00A04C74">
        <w:rPr>
          <w:rFonts w:ascii="Garamond" w:eastAsia="맑은 고딕" w:hAnsi="Garamond" w:cs="Arial"/>
        </w:rPr>
        <w:t xml:space="preserve">9. </w:t>
      </w:r>
      <w:r>
        <w:rPr>
          <w:rFonts w:ascii="Garamond" w:eastAsia="맑은 고딕" w:hAnsi="Garamond" w:cs="Arial"/>
        </w:rPr>
        <w:t>e</w:t>
      </w:r>
    </w:p>
    <w:p w14:paraId="5BFF43C7" w14:textId="77777777" w:rsidR="0003690F" w:rsidRDefault="0003690F" w:rsidP="0003690F">
      <w:pPr>
        <w:spacing w:line="280" w:lineRule="atLeast"/>
        <w:rPr>
          <w:rFonts w:ascii="Garamond" w:eastAsia="맑은 고딕" w:hAnsi="Garamond" w:cs="Arial"/>
        </w:rPr>
      </w:pPr>
      <w:r w:rsidRPr="00A04C74">
        <w:rPr>
          <w:rFonts w:ascii="Garamond" w:eastAsia="맑은 고딕" w:hAnsi="Garamond" w:cs="Arial"/>
        </w:rPr>
        <w:t xml:space="preserve">10. </w:t>
      </w:r>
      <w:r>
        <w:rPr>
          <w:rFonts w:ascii="Garamond" w:eastAsia="맑은 고딕" w:hAnsi="Garamond" w:cs="Arial"/>
        </w:rPr>
        <w:t>c</w:t>
      </w:r>
    </w:p>
    <w:p w14:paraId="6AD809E0" w14:textId="77777777" w:rsidR="0003690F" w:rsidRPr="00A04C74" w:rsidRDefault="0003690F" w:rsidP="0003690F">
      <w:pPr>
        <w:spacing w:line="280" w:lineRule="atLeast"/>
        <w:rPr>
          <w:rFonts w:ascii="Garamond" w:eastAsia="맑은 고딕" w:hAnsi="Garamond" w:cs="Arial"/>
        </w:rPr>
      </w:pPr>
    </w:p>
    <w:p w14:paraId="7CFFB561" w14:textId="77777777" w:rsidR="0003690F" w:rsidRDefault="0003690F" w:rsidP="0003690F">
      <w:pPr>
        <w:spacing w:line="280" w:lineRule="atLeast"/>
        <w:rPr>
          <w:rFonts w:ascii="Garamond" w:eastAsia="맑은 고딕" w:hAnsi="Garamond" w:cs="Arial"/>
        </w:rPr>
      </w:pPr>
      <w:r>
        <w:rPr>
          <w:rFonts w:ascii="맑은 고딕" w:eastAsia="맑은 고딕" w:hAnsi="맑은 고딕" w:cs="Arial"/>
        </w:rPr>
        <w:t xml:space="preserve">C. </w:t>
      </w:r>
    </w:p>
    <w:p w14:paraId="78DE56BA" w14:textId="77777777" w:rsidR="0003690F" w:rsidRDefault="0003690F" w:rsidP="0003690F">
      <w:pPr>
        <w:spacing w:line="280" w:lineRule="atLeast"/>
        <w:rPr>
          <w:rFonts w:ascii="Garamond" w:eastAsia="맑은 고딕" w:hAnsi="Garamond" w:cs="Arial"/>
        </w:rPr>
      </w:pPr>
      <w:r>
        <w:rPr>
          <w:rFonts w:ascii="Garamond" w:eastAsia="맑은 고딕" w:hAnsi="Garamond" w:cs="Arial"/>
        </w:rPr>
        <w:t xml:space="preserve">1. d </w:t>
      </w:r>
      <w:r>
        <w:rPr>
          <w:rFonts w:ascii="Garamond" w:eastAsia="맑은 고딕" w:hAnsi="Garamond" w:cs="Arial"/>
        </w:rPr>
        <w:tab/>
        <w:t xml:space="preserve">2. </w:t>
      </w:r>
      <w:proofErr w:type="gramStart"/>
      <w:r>
        <w:rPr>
          <w:rFonts w:ascii="Garamond" w:eastAsia="맑은 고딕" w:hAnsi="Garamond" w:cs="Arial"/>
        </w:rPr>
        <w:t xml:space="preserve">F  </w:t>
      </w:r>
      <w:r>
        <w:rPr>
          <w:rFonts w:ascii="Garamond" w:eastAsia="맑은 고딕" w:hAnsi="Garamond" w:cs="Arial"/>
        </w:rPr>
        <w:tab/>
      </w:r>
      <w:proofErr w:type="gramEnd"/>
      <w:r>
        <w:rPr>
          <w:rFonts w:ascii="Garamond" w:eastAsia="맑은 고딕" w:hAnsi="Garamond" w:cs="Arial"/>
        </w:rPr>
        <w:t xml:space="preserve">3. b </w:t>
      </w:r>
    </w:p>
    <w:p w14:paraId="04B20D98" w14:textId="77777777" w:rsidR="0003690F" w:rsidRDefault="0003690F" w:rsidP="0003690F">
      <w:pPr>
        <w:spacing w:line="280" w:lineRule="atLeast"/>
        <w:rPr>
          <w:rFonts w:ascii="Garamond" w:eastAsia="맑은 고딕" w:hAnsi="Garamond" w:cs="Arial"/>
        </w:rPr>
      </w:pPr>
    </w:p>
    <w:p w14:paraId="3DC0229C" w14:textId="77777777" w:rsidR="0003690F" w:rsidRDefault="0003690F" w:rsidP="0003690F">
      <w:pPr>
        <w:spacing w:line="280" w:lineRule="atLeast"/>
        <w:rPr>
          <w:rFonts w:ascii="Garamond" w:eastAsia="맑은 고딕" w:hAnsi="Garamond" w:cs="Arial"/>
        </w:rPr>
      </w:pPr>
      <w:r>
        <w:rPr>
          <w:rFonts w:ascii="맑은 고딕" w:eastAsia="맑은 고딕" w:hAnsi="맑은 고딕" w:cs="Arial"/>
        </w:rPr>
        <w:t xml:space="preserve">D. </w:t>
      </w:r>
    </w:p>
    <w:p w14:paraId="0EFCA2D3" w14:textId="77777777" w:rsidR="0003690F" w:rsidRDefault="0003690F" w:rsidP="0003690F">
      <w:pPr>
        <w:spacing w:line="280" w:lineRule="atLeast"/>
        <w:rPr>
          <w:rFonts w:ascii="Garamond" w:eastAsia="맑은 고딕" w:hAnsi="Garamond" w:cs="Arial"/>
        </w:rPr>
      </w:pPr>
      <w:r>
        <w:rPr>
          <w:rFonts w:ascii="Garamond" w:eastAsia="맑은 고딕" w:hAnsi="Garamond" w:cs="Arial"/>
        </w:rPr>
        <w:t xml:space="preserve">1. c </w:t>
      </w:r>
      <w:r>
        <w:rPr>
          <w:rFonts w:ascii="Garamond" w:eastAsia="맑은 고딕" w:hAnsi="Garamond" w:cs="Arial"/>
        </w:rPr>
        <w:tab/>
        <w:t xml:space="preserve">2. T </w:t>
      </w:r>
      <w:r>
        <w:rPr>
          <w:rFonts w:ascii="Garamond" w:eastAsia="맑은 고딕" w:hAnsi="Garamond" w:cs="Arial"/>
        </w:rPr>
        <w:tab/>
        <w:t xml:space="preserve">3. c </w:t>
      </w:r>
    </w:p>
    <w:p w14:paraId="0CFF3E90" w14:textId="77777777" w:rsidR="0003690F" w:rsidRDefault="0003690F" w:rsidP="0003690F">
      <w:pPr>
        <w:spacing w:line="280" w:lineRule="atLeast"/>
        <w:rPr>
          <w:rFonts w:ascii="Garamond" w:eastAsia="맑은 고딕" w:hAnsi="Garamond" w:cs="Arial"/>
        </w:rPr>
      </w:pPr>
    </w:p>
    <w:p w14:paraId="370FDFD9" w14:textId="77777777" w:rsidR="0003690F" w:rsidRDefault="0003690F" w:rsidP="0003690F">
      <w:pPr>
        <w:spacing w:line="280" w:lineRule="atLeast"/>
        <w:rPr>
          <w:rFonts w:ascii="Garamond" w:eastAsia="맑은 고딕" w:hAnsi="Garamond" w:cs="Arial"/>
        </w:rPr>
      </w:pPr>
      <w:r>
        <w:rPr>
          <w:rFonts w:ascii="맑은 고딕" w:eastAsia="맑은 고딕" w:hAnsi="맑은 고딕" w:cs="Arial"/>
        </w:rPr>
        <w:t xml:space="preserve">E. </w:t>
      </w:r>
    </w:p>
    <w:p w14:paraId="32E267A7" w14:textId="3FFF5CC7" w:rsidR="0003690F" w:rsidRPr="00BE0780" w:rsidRDefault="0003690F" w:rsidP="0003690F">
      <w:pPr>
        <w:spacing w:line="280" w:lineRule="atLeast"/>
      </w:pPr>
      <w:r>
        <w:rPr>
          <w:rFonts w:ascii="Garamond" w:eastAsia="맑은 고딕" w:hAnsi="Garamond" w:cs="Arial"/>
        </w:rPr>
        <w:t>1. T</w:t>
      </w:r>
      <w:r>
        <w:rPr>
          <w:rFonts w:ascii="Garamond" w:eastAsia="맑은 고딕" w:hAnsi="Garamond" w:cs="Arial"/>
        </w:rPr>
        <w:tab/>
        <w:t xml:space="preserve">2. </w:t>
      </w:r>
      <w:proofErr w:type="gramStart"/>
      <w:r>
        <w:rPr>
          <w:rFonts w:ascii="Garamond" w:eastAsia="맑은 고딕" w:hAnsi="Garamond" w:cs="Arial"/>
        </w:rPr>
        <w:t xml:space="preserve">d  </w:t>
      </w:r>
      <w:r>
        <w:rPr>
          <w:rFonts w:ascii="Garamond" w:eastAsia="맑은 고딕" w:hAnsi="Garamond" w:cs="Arial"/>
        </w:rPr>
        <w:tab/>
      </w:r>
      <w:proofErr w:type="gramEnd"/>
      <w:r>
        <w:rPr>
          <w:rFonts w:ascii="Garamond" w:eastAsia="맑은 고딕" w:hAnsi="Garamond" w:cs="Arial"/>
        </w:rPr>
        <w:t>3. a</w:t>
      </w:r>
    </w:p>
    <w:sectPr w:rsidR="0003690F" w:rsidRPr="00BE0780" w:rsidSect="00164D1A">
      <w:headerReference w:type="default" r:id="rId6"/>
      <w:footerReference w:type="default" r:id="rId7"/>
      <w:headerReference w:type="first" r:id="rId8"/>
      <w:pgSz w:w="12240" w:h="15840"/>
      <w:pgMar w:top="720" w:right="720" w:bottom="720" w:left="72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E3335" w14:textId="77777777" w:rsidR="00CB23C7" w:rsidRDefault="00CB23C7" w:rsidP="00455091">
      <w:r>
        <w:separator/>
      </w:r>
    </w:p>
  </w:endnote>
  <w:endnote w:type="continuationSeparator" w:id="0">
    <w:p w14:paraId="032C98CF" w14:textId="77777777" w:rsidR="00CB23C7" w:rsidRDefault="00CB23C7" w:rsidP="00455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Grande">
    <w:altName w:val="Lucida Grande"/>
    <w:panose1 w:val="00000000000000000000"/>
    <w:charset w:val="00"/>
    <w:family w:val="roman"/>
    <w:notTrueType/>
    <w:pitch w:val="default"/>
  </w:font>
  <w:font w:name="Times">
    <w:altName w:val="Times"/>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18818"/>
      <w:docPartObj>
        <w:docPartGallery w:val="Page Numbers (Bottom of Page)"/>
        <w:docPartUnique/>
      </w:docPartObj>
    </w:sdtPr>
    <w:sdtEndPr/>
    <w:sdtContent>
      <w:p w14:paraId="27AEA10E" w14:textId="77777777" w:rsidR="00455091" w:rsidRDefault="00737279">
        <w:pPr>
          <w:pStyle w:val="aa"/>
          <w:jc w:val="center"/>
        </w:pPr>
        <w:r>
          <w:fldChar w:fldCharType="begin"/>
        </w:r>
        <w:r>
          <w:instrText xml:space="preserve"> PAGE   \* MERGEFORMAT </w:instrText>
        </w:r>
        <w:r>
          <w:fldChar w:fldCharType="separate"/>
        </w:r>
        <w:r w:rsidR="00B6344D" w:rsidRPr="00B6344D">
          <w:rPr>
            <w:noProof/>
            <w:lang w:val="ko-KR"/>
          </w:rPr>
          <w:t>2</w:t>
        </w:r>
        <w:r>
          <w:rPr>
            <w:noProof/>
            <w:lang w:val="ko-KR"/>
          </w:rPr>
          <w:fldChar w:fldCharType="end"/>
        </w:r>
      </w:p>
    </w:sdtContent>
  </w:sdt>
  <w:p w14:paraId="71656236" w14:textId="77777777" w:rsidR="00455091" w:rsidRDefault="0045509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9A455" w14:textId="77777777" w:rsidR="00CB23C7" w:rsidRDefault="00CB23C7" w:rsidP="00455091">
      <w:r>
        <w:separator/>
      </w:r>
    </w:p>
  </w:footnote>
  <w:footnote w:type="continuationSeparator" w:id="0">
    <w:p w14:paraId="79574F70" w14:textId="77777777" w:rsidR="00CB23C7" w:rsidRDefault="00CB23C7" w:rsidP="00455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82" w:type="dxa"/>
      <w:tblLayout w:type="fixed"/>
      <w:tblLook w:val="0000" w:firstRow="0" w:lastRow="0" w:firstColumn="0" w:lastColumn="0" w:noHBand="0" w:noVBand="0"/>
    </w:tblPr>
    <w:tblGrid>
      <w:gridCol w:w="3936"/>
      <w:gridCol w:w="3185"/>
      <w:gridCol w:w="3561"/>
    </w:tblGrid>
    <w:tr w:rsidR="00164D1A" w14:paraId="2F621EE1" w14:textId="77777777" w:rsidTr="006C72BB">
      <w:tc>
        <w:tcPr>
          <w:tcW w:w="3936" w:type="dxa"/>
          <w:vAlign w:val="center"/>
        </w:tcPr>
        <w:p w14:paraId="0CE4D422" w14:textId="1F2BEDC8" w:rsidR="00164D1A" w:rsidRPr="00A158C3" w:rsidRDefault="00164D1A" w:rsidP="00164D1A">
          <w:pPr>
            <w:tabs>
              <w:tab w:val="center" w:pos="4513"/>
              <w:tab w:val="right" w:pos="9026"/>
            </w:tabs>
            <w:rPr>
              <w:rFonts w:cs="Arial"/>
            </w:rPr>
          </w:pPr>
          <w:r w:rsidRPr="00A158C3">
            <w:rPr>
              <w:rFonts w:cs="Arial"/>
            </w:rPr>
            <w:t xml:space="preserve">Reading for the Real World 4e </w:t>
          </w:r>
          <w:r>
            <w:rPr>
              <w:rFonts w:cs="Arial" w:hint="eastAsia"/>
              <w:lang w:eastAsia="ko-KR"/>
            </w:rPr>
            <w:t>3</w:t>
          </w:r>
        </w:p>
      </w:tc>
      <w:tc>
        <w:tcPr>
          <w:tcW w:w="3185" w:type="dxa"/>
          <w:vAlign w:val="center"/>
        </w:tcPr>
        <w:p w14:paraId="41AAD90B" w14:textId="77777777" w:rsidR="00164D1A" w:rsidRPr="00A158C3" w:rsidRDefault="00164D1A" w:rsidP="00164D1A">
          <w:pPr>
            <w:tabs>
              <w:tab w:val="center" w:pos="4513"/>
              <w:tab w:val="right" w:pos="9026"/>
            </w:tabs>
            <w:jc w:val="center"/>
            <w:rPr>
              <w:rFonts w:cs="Arial"/>
            </w:rPr>
          </w:pPr>
          <w:r>
            <w:rPr>
              <w:rFonts w:cs="Arial" w:hint="eastAsia"/>
              <w:lang w:eastAsia="ko-KR"/>
            </w:rPr>
            <w:t>Final</w:t>
          </w:r>
          <w:r>
            <w:rPr>
              <w:rFonts w:cs="Arial"/>
            </w:rPr>
            <w:t xml:space="preserve"> </w:t>
          </w:r>
          <w:r>
            <w:rPr>
              <w:rFonts w:cs="Arial" w:hint="eastAsia"/>
              <w:lang w:eastAsia="ko-KR"/>
            </w:rPr>
            <w:t>Test</w:t>
          </w:r>
        </w:p>
      </w:tc>
      <w:tc>
        <w:tcPr>
          <w:tcW w:w="3561" w:type="dxa"/>
        </w:tcPr>
        <w:p w14:paraId="525559C8" w14:textId="77777777" w:rsidR="00164D1A" w:rsidRDefault="00164D1A" w:rsidP="00164D1A">
          <w:pPr>
            <w:tabs>
              <w:tab w:val="center" w:pos="4513"/>
              <w:tab w:val="right" w:pos="9026"/>
            </w:tabs>
            <w:jc w:val="right"/>
            <w:rPr>
              <w:sz w:val="30"/>
              <w:szCs w:val="30"/>
            </w:rPr>
          </w:pPr>
          <w:r>
            <w:rPr>
              <w:noProof/>
              <w:sz w:val="30"/>
              <w:szCs w:val="30"/>
            </w:rPr>
            <w:drawing>
              <wp:inline distT="0" distB="0" distL="114300" distR="114300" wp14:anchorId="624773AE" wp14:editId="6A2DC129">
                <wp:extent cx="663575" cy="217170"/>
                <wp:effectExtent l="0" t="0" r="0" b="0"/>
                <wp:docPr id="25" name="image3.jpg" descr="compass pub-logo(word)"/>
                <wp:cNvGraphicFramePr/>
                <a:graphic xmlns:a="http://schemas.openxmlformats.org/drawingml/2006/main">
                  <a:graphicData uri="http://schemas.openxmlformats.org/drawingml/2006/picture">
                    <pic:pic xmlns:pic="http://schemas.openxmlformats.org/drawingml/2006/picture">
                      <pic:nvPicPr>
                        <pic:cNvPr id="0" name="image3.jpg" descr="compass pub-logo(word)"/>
                        <pic:cNvPicPr preferRelativeResize="0"/>
                      </pic:nvPicPr>
                      <pic:blipFill>
                        <a:blip r:embed="rId1"/>
                        <a:srcRect/>
                        <a:stretch>
                          <a:fillRect/>
                        </a:stretch>
                      </pic:blipFill>
                      <pic:spPr>
                        <a:xfrm>
                          <a:off x="0" y="0"/>
                          <a:ext cx="663575" cy="217170"/>
                        </a:xfrm>
                        <a:prstGeom prst="rect">
                          <a:avLst/>
                        </a:prstGeom>
                        <a:ln/>
                      </pic:spPr>
                    </pic:pic>
                  </a:graphicData>
                </a:graphic>
              </wp:inline>
            </w:drawing>
          </w:r>
        </w:p>
      </w:tc>
    </w:tr>
  </w:tbl>
  <w:p w14:paraId="62B6682C" w14:textId="157A0AE4" w:rsidR="00164D1A" w:rsidRDefault="00CB23C7">
    <w:pPr>
      <w:pStyle w:val="a9"/>
    </w:pPr>
    <w:r>
      <w:rPr>
        <w:noProof/>
      </w:rPr>
      <w:pict w14:anchorId="20C71524">
        <v:rect id="직사각형 1" o:spid="_x0000_s1031" style="position:absolute;margin-left:-3.75pt;margin-top:4.05pt;width:539.3pt;height:6.45pt;z-index:251659264;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" fillcolor="#365f91" stroked="f">
          <v:textbox style="mso-next-textbox:#직사각형 1" inset="2.53958mm,2.53958mm,2.53958mm,2.53958mm">
            <w:txbxContent>
              <w:p w14:paraId="50BD2A9D" w14:textId="77777777" w:rsidR="00164D1A" w:rsidRDefault="00164D1A" w:rsidP="00164D1A">
                <w:pPr>
                  <w:textDirection w:val="btLr"/>
                </w:pPr>
              </w:p>
              <w:p w14:paraId="041899A9" w14:textId="77777777" w:rsidR="00164D1A" w:rsidRDefault="00164D1A" w:rsidP="00164D1A">
                <w:pPr>
                  <w:spacing w:line="275" w:lineRule="auto"/>
                  <w:textDirection w:val="btLr"/>
                </w:pPr>
              </w:p>
            </w:txbxContent>
          </v:textbox>
        </v:rect>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90" w:type="dxa"/>
      <w:tblLayout w:type="fixed"/>
      <w:tblLook w:val="0000" w:firstRow="0" w:lastRow="0" w:firstColumn="0" w:lastColumn="0" w:noHBand="0" w:noVBand="0"/>
    </w:tblPr>
    <w:tblGrid>
      <w:gridCol w:w="1985"/>
      <w:gridCol w:w="6804"/>
      <w:gridCol w:w="1701"/>
    </w:tblGrid>
    <w:tr w:rsidR="00164D1A" w14:paraId="45B661C6" w14:textId="77777777" w:rsidTr="006C72BB">
      <w:trPr>
        <w:trHeight w:val="1131"/>
      </w:trPr>
      <w:tc>
        <w:tcPr>
          <w:tcW w:w="1985" w:type="dxa"/>
          <w:vAlign w:val="center"/>
        </w:tcPr>
        <w:p w14:paraId="3FF056DB" w14:textId="4FAD6B78" w:rsidR="00164D1A" w:rsidRDefault="0063315A" w:rsidP="00164D1A">
          <w:pPr>
            <w:tabs>
              <w:tab w:val="center" w:pos="4513"/>
              <w:tab w:val="right" w:pos="9026"/>
            </w:tabs>
            <w:ind w:left="-119"/>
            <w:jc w:val="center"/>
            <w:rPr>
              <w:sz w:val="20"/>
              <w:szCs w:val="20"/>
            </w:rPr>
          </w:pPr>
          <w:r>
            <w:rPr>
              <w:noProof/>
              <w:color w:val="000000"/>
            </w:rPr>
            <w:drawing>
              <wp:inline distT="0" distB="0" distL="0" distR="0" wp14:anchorId="74196BF0" wp14:editId="2E10A597">
                <wp:extent cx="1123950" cy="7620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3950" cy="762000"/>
                        </a:xfrm>
                        <a:prstGeom prst="rect">
                          <a:avLst/>
                        </a:prstGeom>
                        <a:noFill/>
                        <a:ln>
                          <a:noFill/>
                        </a:ln>
                      </pic:spPr>
                    </pic:pic>
                  </a:graphicData>
                </a:graphic>
              </wp:inline>
            </w:drawing>
          </w:r>
          <w:r w:rsidR="00164D1A">
            <w:rPr>
              <w:color w:val="000000"/>
            </w:rPr>
            <w:tab/>
          </w:r>
          <w:bookmarkStart w:id="0" w:name="gjdgxs" w:colFirst="0" w:colLast="0"/>
          <w:bookmarkEnd w:id="0"/>
          <w:r w:rsidR="00164D1A">
            <w:rPr>
              <w:noProof/>
              <w:sz w:val="20"/>
              <w:szCs w:val="20"/>
            </w:rPr>
            <w:drawing>
              <wp:inline distT="0" distB="0" distL="0" distR="0" wp14:anchorId="0E9D2700" wp14:editId="3DEDF00C">
                <wp:extent cx="1116330" cy="735965"/>
                <wp:effectExtent l="0" t="0" r="7620" b="6985"/>
                <wp:docPr id="27" name="그림 27" descr="텍스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descr="텍스트이(가) 표시된 사진&#10;&#10;자동 생성된 설명"/>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116330" cy="735965"/>
                        </a:xfrm>
                        <a:prstGeom prst="rect">
                          <a:avLst/>
                        </a:prstGeom>
                        <a:noFill/>
                        <a:ln>
                          <a:noFill/>
                        </a:ln>
                      </pic:spPr>
                    </pic:pic>
                  </a:graphicData>
                </a:graphic>
              </wp:inline>
            </w:drawing>
          </w:r>
        </w:p>
      </w:tc>
      <w:tc>
        <w:tcPr>
          <w:tcW w:w="6804" w:type="dxa"/>
          <w:vAlign w:val="center"/>
        </w:tcPr>
        <w:p w14:paraId="0240EAE6" w14:textId="77777777" w:rsidR="00164D1A" w:rsidRPr="00A158C3" w:rsidRDefault="00164D1A" w:rsidP="00164D1A">
          <w:pPr>
            <w:tabs>
              <w:tab w:val="center" w:pos="4513"/>
              <w:tab w:val="right" w:pos="9026"/>
            </w:tabs>
            <w:ind w:left="469"/>
            <w:jc w:val="center"/>
            <w:rPr>
              <w:rFonts w:cstheme="majorHAnsi"/>
              <w:sz w:val="32"/>
              <w:szCs w:val="32"/>
            </w:rPr>
          </w:pPr>
          <w:r w:rsidRPr="00A158C3">
            <w:rPr>
              <w:rFonts w:cstheme="majorHAnsi"/>
              <w:b/>
              <w:sz w:val="32"/>
              <w:szCs w:val="32"/>
              <w:lang w:eastAsia="ko-KR"/>
            </w:rPr>
            <w:t>Final Test</w:t>
          </w:r>
        </w:p>
      </w:tc>
      <w:tc>
        <w:tcPr>
          <w:tcW w:w="1701" w:type="dxa"/>
          <w:vAlign w:val="center"/>
        </w:tcPr>
        <w:p w14:paraId="0F803D25" w14:textId="77777777" w:rsidR="00164D1A" w:rsidRDefault="00164D1A" w:rsidP="00164D1A">
          <w:pPr>
            <w:tabs>
              <w:tab w:val="center" w:pos="4513"/>
              <w:tab w:val="right" w:pos="9026"/>
            </w:tabs>
            <w:ind w:left="469"/>
            <w:jc w:val="right"/>
            <w:rPr>
              <w:sz w:val="20"/>
              <w:szCs w:val="20"/>
            </w:rPr>
          </w:pPr>
          <w:r>
            <w:rPr>
              <w:noProof/>
              <w:sz w:val="20"/>
              <w:szCs w:val="20"/>
            </w:rPr>
            <w:drawing>
              <wp:inline distT="0" distB="0" distL="114300" distR="114300" wp14:anchorId="6C1ED1AA" wp14:editId="755E4C0F">
                <wp:extent cx="672465" cy="226060"/>
                <wp:effectExtent l="0" t="0" r="0" b="0"/>
                <wp:docPr id="28" name="image1.jpg" descr="compass pub-logo(word)"/>
                <wp:cNvGraphicFramePr/>
                <a:graphic xmlns:a="http://schemas.openxmlformats.org/drawingml/2006/main">
                  <a:graphicData uri="http://schemas.openxmlformats.org/drawingml/2006/picture">
                    <pic:pic xmlns:pic="http://schemas.openxmlformats.org/drawingml/2006/picture">
                      <pic:nvPicPr>
                        <pic:cNvPr id="0" name="image1.jpg" descr="compass pub-logo(word)"/>
                        <pic:cNvPicPr preferRelativeResize="0"/>
                      </pic:nvPicPr>
                      <pic:blipFill>
                        <a:blip r:embed="rId3"/>
                        <a:srcRect/>
                        <a:stretch>
                          <a:fillRect/>
                        </a:stretch>
                      </pic:blipFill>
                      <pic:spPr>
                        <a:xfrm>
                          <a:off x="0" y="0"/>
                          <a:ext cx="672465" cy="226060"/>
                        </a:xfrm>
                        <a:prstGeom prst="rect">
                          <a:avLst/>
                        </a:prstGeom>
                        <a:ln/>
                      </pic:spPr>
                    </pic:pic>
                  </a:graphicData>
                </a:graphic>
              </wp:inline>
            </w:drawing>
          </w:r>
        </w:p>
      </w:tc>
    </w:tr>
  </w:tbl>
  <w:p w14:paraId="297CBD8F" w14:textId="5B412A16" w:rsidR="00164D1A" w:rsidRDefault="00CB23C7">
    <w:pPr>
      <w:pStyle w:val="a9"/>
    </w:pPr>
    <w:r>
      <w:rPr>
        <w:noProof/>
      </w:rPr>
      <w:pict w14:anchorId="1DCAB8F8">
        <v:rect id="직사각형 2" o:spid="_x0000_s1030" style="position:absolute;margin-left:-6pt;margin-top:-3pt;width:535.45pt;height:6.45pt;z-index:251658240;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" fillcolor="#365f91" stroked="f">
          <v:textbox style="mso-next-textbox:#직사각형 2" inset="2.53958mm,2.53958mm,2.53958mm,2.53958mm">
            <w:txbxContent>
              <w:p w14:paraId="0C6BA941" w14:textId="77777777" w:rsidR="00164D1A" w:rsidRDefault="00164D1A" w:rsidP="00164D1A">
                <w:pPr>
                  <w:textDirection w:val="btLr"/>
                </w:pPr>
              </w:p>
              <w:p w14:paraId="1948D7D1" w14:textId="77777777" w:rsidR="00164D1A" w:rsidRDefault="00164D1A" w:rsidP="00164D1A">
                <w:pPr>
                  <w:spacing w:line="275" w:lineRule="auto"/>
                  <w:textDirection w:val="btLr"/>
                </w:pPr>
              </w:p>
            </w:txbxContent>
          </v:textbox>
        </v:rect>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01DFD"/>
    <w:rsid w:val="00003750"/>
    <w:rsid w:val="00017999"/>
    <w:rsid w:val="0003690F"/>
    <w:rsid w:val="00077C83"/>
    <w:rsid w:val="000C73D5"/>
    <w:rsid w:val="00127FAB"/>
    <w:rsid w:val="00164D1A"/>
    <w:rsid w:val="00165DF8"/>
    <w:rsid w:val="00174FB8"/>
    <w:rsid w:val="00190394"/>
    <w:rsid w:val="0021079B"/>
    <w:rsid w:val="002716CA"/>
    <w:rsid w:val="002938F0"/>
    <w:rsid w:val="00295838"/>
    <w:rsid w:val="00320AE7"/>
    <w:rsid w:val="00342A69"/>
    <w:rsid w:val="003915FA"/>
    <w:rsid w:val="003C38FC"/>
    <w:rsid w:val="00455091"/>
    <w:rsid w:val="0046091F"/>
    <w:rsid w:val="00472282"/>
    <w:rsid w:val="004853FF"/>
    <w:rsid w:val="004A1406"/>
    <w:rsid w:val="004C3C36"/>
    <w:rsid w:val="005013B9"/>
    <w:rsid w:val="00501DFD"/>
    <w:rsid w:val="00517DD6"/>
    <w:rsid w:val="00524715"/>
    <w:rsid w:val="00562DC5"/>
    <w:rsid w:val="005C4805"/>
    <w:rsid w:val="005C7101"/>
    <w:rsid w:val="005F1193"/>
    <w:rsid w:val="00621058"/>
    <w:rsid w:val="0063315A"/>
    <w:rsid w:val="00644F2A"/>
    <w:rsid w:val="006C442E"/>
    <w:rsid w:val="006D22F0"/>
    <w:rsid w:val="006E6814"/>
    <w:rsid w:val="00712AE4"/>
    <w:rsid w:val="00737279"/>
    <w:rsid w:val="00755F8E"/>
    <w:rsid w:val="007A362F"/>
    <w:rsid w:val="007B0494"/>
    <w:rsid w:val="007B1CA2"/>
    <w:rsid w:val="007F51FD"/>
    <w:rsid w:val="00804BB9"/>
    <w:rsid w:val="008061C4"/>
    <w:rsid w:val="00815459"/>
    <w:rsid w:val="00837E5D"/>
    <w:rsid w:val="00847B3A"/>
    <w:rsid w:val="0085471B"/>
    <w:rsid w:val="0088739D"/>
    <w:rsid w:val="008A231A"/>
    <w:rsid w:val="008B3DE9"/>
    <w:rsid w:val="0091010C"/>
    <w:rsid w:val="00940607"/>
    <w:rsid w:val="00945F3B"/>
    <w:rsid w:val="009476BE"/>
    <w:rsid w:val="009609B3"/>
    <w:rsid w:val="00974C0B"/>
    <w:rsid w:val="00987D7C"/>
    <w:rsid w:val="00991DC2"/>
    <w:rsid w:val="009D3288"/>
    <w:rsid w:val="009E5B23"/>
    <w:rsid w:val="009F20D4"/>
    <w:rsid w:val="00A05B7F"/>
    <w:rsid w:val="00A409DB"/>
    <w:rsid w:val="00A4499F"/>
    <w:rsid w:val="00A90170"/>
    <w:rsid w:val="00A92658"/>
    <w:rsid w:val="00AB2306"/>
    <w:rsid w:val="00AC6DB4"/>
    <w:rsid w:val="00AE624E"/>
    <w:rsid w:val="00B459C2"/>
    <w:rsid w:val="00B6344D"/>
    <w:rsid w:val="00B734D4"/>
    <w:rsid w:val="00B86B15"/>
    <w:rsid w:val="00BC2EA1"/>
    <w:rsid w:val="00BE0780"/>
    <w:rsid w:val="00BF1C8B"/>
    <w:rsid w:val="00C03028"/>
    <w:rsid w:val="00C17C73"/>
    <w:rsid w:val="00C262B8"/>
    <w:rsid w:val="00C32FD4"/>
    <w:rsid w:val="00C60BC7"/>
    <w:rsid w:val="00C7177E"/>
    <w:rsid w:val="00C84B2E"/>
    <w:rsid w:val="00CA6ABE"/>
    <w:rsid w:val="00CB23C7"/>
    <w:rsid w:val="00CE6A62"/>
    <w:rsid w:val="00CF3CC6"/>
    <w:rsid w:val="00D423A4"/>
    <w:rsid w:val="00D7502A"/>
    <w:rsid w:val="00D8349D"/>
    <w:rsid w:val="00DD12E6"/>
    <w:rsid w:val="00E07D25"/>
    <w:rsid w:val="00E279CA"/>
    <w:rsid w:val="00E45E1A"/>
    <w:rsid w:val="00E55255"/>
    <w:rsid w:val="00E70EB8"/>
    <w:rsid w:val="00E717A1"/>
    <w:rsid w:val="00E97AF7"/>
    <w:rsid w:val="00EC56DA"/>
    <w:rsid w:val="00EE4DD3"/>
    <w:rsid w:val="00F1383A"/>
    <w:rsid w:val="00F158BB"/>
    <w:rsid w:val="00F22E30"/>
    <w:rsid w:val="00F24F21"/>
    <w:rsid w:val="00F6346F"/>
    <w:rsid w:val="00F81FD4"/>
    <w:rsid w:val="00F871BF"/>
    <w:rsid w:val="00FD2361"/>
    <w:rsid w:val="00FD430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2C6D726"/>
  <w15:docId w15:val="{EF157B14-C4A3-4C13-A49B-5590A30B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4F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01DFD"/>
    <w:pPr>
      <w:widowControl w:val="0"/>
      <w:autoSpaceDE w:val="0"/>
      <w:autoSpaceDN w:val="0"/>
      <w:adjustRightInd w:val="0"/>
    </w:pPr>
    <w:rPr>
      <w:rFonts w:ascii="Verdana" w:hAnsi="Verdana" w:cs="Verdana"/>
      <w:color w:val="000000"/>
    </w:rPr>
  </w:style>
  <w:style w:type="table" w:styleId="a3">
    <w:name w:val="Table Grid"/>
    <w:basedOn w:val="a1"/>
    <w:uiPriority w:val="59"/>
    <w:rsid w:val="00501D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basedOn w:val="a0"/>
    <w:uiPriority w:val="99"/>
    <w:semiHidden/>
    <w:unhideWhenUsed/>
    <w:rsid w:val="008061C4"/>
    <w:rPr>
      <w:sz w:val="18"/>
      <w:szCs w:val="18"/>
    </w:rPr>
  </w:style>
  <w:style w:type="paragraph" w:styleId="a5">
    <w:name w:val="annotation text"/>
    <w:basedOn w:val="a"/>
    <w:link w:val="Char"/>
    <w:uiPriority w:val="99"/>
    <w:unhideWhenUsed/>
    <w:rsid w:val="008061C4"/>
  </w:style>
  <w:style w:type="character" w:customStyle="1" w:styleId="Char">
    <w:name w:val="메모 텍스트 Char"/>
    <w:basedOn w:val="a0"/>
    <w:link w:val="a5"/>
    <w:uiPriority w:val="99"/>
    <w:rsid w:val="008061C4"/>
  </w:style>
  <w:style w:type="paragraph" w:styleId="a6">
    <w:name w:val="annotation subject"/>
    <w:basedOn w:val="a5"/>
    <w:next w:val="a5"/>
    <w:link w:val="Char0"/>
    <w:uiPriority w:val="99"/>
    <w:semiHidden/>
    <w:unhideWhenUsed/>
    <w:rsid w:val="008061C4"/>
    <w:rPr>
      <w:b/>
      <w:bCs/>
      <w:sz w:val="20"/>
      <w:szCs w:val="20"/>
    </w:rPr>
  </w:style>
  <w:style w:type="character" w:customStyle="1" w:styleId="Char0">
    <w:name w:val="메모 주제 Char"/>
    <w:basedOn w:val="Char"/>
    <w:link w:val="a6"/>
    <w:uiPriority w:val="99"/>
    <w:semiHidden/>
    <w:rsid w:val="008061C4"/>
    <w:rPr>
      <w:b/>
      <w:bCs/>
      <w:sz w:val="20"/>
      <w:szCs w:val="20"/>
    </w:rPr>
  </w:style>
  <w:style w:type="paragraph" w:styleId="a7">
    <w:name w:val="Balloon Text"/>
    <w:basedOn w:val="a"/>
    <w:link w:val="Char1"/>
    <w:uiPriority w:val="99"/>
    <w:semiHidden/>
    <w:unhideWhenUsed/>
    <w:rsid w:val="008061C4"/>
    <w:rPr>
      <w:rFonts w:ascii="Lucida Grande" w:hAnsi="Lucida Grande" w:cs="Lucida Grande"/>
      <w:sz w:val="18"/>
      <w:szCs w:val="18"/>
    </w:rPr>
  </w:style>
  <w:style w:type="character" w:customStyle="1" w:styleId="Char1">
    <w:name w:val="풍선 도움말 텍스트 Char"/>
    <w:basedOn w:val="a0"/>
    <w:link w:val="a7"/>
    <w:uiPriority w:val="99"/>
    <w:semiHidden/>
    <w:rsid w:val="008061C4"/>
    <w:rPr>
      <w:rFonts w:ascii="Lucida Grande" w:hAnsi="Lucida Grande" w:cs="Lucida Grande"/>
      <w:sz w:val="18"/>
      <w:szCs w:val="18"/>
    </w:rPr>
  </w:style>
  <w:style w:type="character" w:customStyle="1" w:styleId="apple-converted-space">
    <w:name w:val="apple-converted-space"/>
    <w:basedOn w:val="a0"/>
    <w:rsid w:val="00CE6A62"/>
  </w:style>
  <w:style w:type="paragraph" w:styleId="a8">
    <w:name w:val="Normal (Web)"/>
    <w:basedOn w:val="a"/>
    <w:uiPriority w:val="99"/>
    <w:semiHidden/>
    <w:unhideWhenUsed/>
    <w:rsid w:val="00C84B2E"/>
    <w:pPr>
      <w:spacing w:before="100" w:beforeAutospacing="1" w:after="100" w:afterAutospacing="1"/>
    </w:pPr>
    <w:rPr>
      <w:rFonts w:ascii="Times" w:hAnsi="Times" w:cs="Times New Roman"/>
      <w:sz w:val="20"/>
      <w:szCs w:val="20"/>
    </w:rPr>
  </w:style>
  <w:style w:type="paragraph" w:styleId="a9">
    <w:name w:val="header"/>
    <w:basedOn w:val="a"/>
    <w:link w:val="Char2"/>
    <w:unhideWhenUsed/>
    <w:rsid w:val="00455091"/>
    <w:pPr>
      <w:tabs>
        <w:tab w:val="center" w:pos="4513"/>
        <w:tab w:val="right" w:pos="9026"/>
      </w:tabs>
      <w:snapToGrid w:val="0"/>
    </w:pPr>
  </w:style>
  <w:style w:type="character" w:customStyle="1" w:styleId="Char2">
    <w:name w:val="머리글 Char"/>
    <w:basedOn w:val="a0"/>
    <w:link w:val="a9"/>
    <w:rsid w:val="00455091"/>
  </w:style>
  <w:style w:type="paragraph" w:styleId="aa">
    <w:name w:val="footer"/>
    <w:basedOn w:val="a"/>
    <w:link w:val="Char3"/>
    <w:unhideWhenUsed/>
    <w:rsid w:val="00455091"/>
    <w:pPr>
      <w:tabs>
        <w:tab w:val="center" w:pos="4513"/>
        <w:tab w:val="right" w:pos="9026"/>
      </w:tabs>
      <w:snapToGrid w:val="0"/>
    </w:pPr>
  </w:style>
  <w:style w:type="character" w:customStyle="1" w:styleId="Char3">
    <w:name w:val="바닥글 Char"/>
    <w:basedOn w:val="a0"/>
    <w:link w:val="aa"/>
    <w:rsid w:val="00455091"/>
  </w:style>
  <w:style w:type="paragraph" w:customStyle="1" w:styleId="B5E2CEE339A245588A58E3F4B6D7F4CC">
    <w:name w:val="B5E2CEE339A245588A58E3F4B6D7F4CC"/>
    <w:rsid w:val="00455091"/>
    <w:pPr>
      <w:spacing w:after="200" w:line="276" w:lineRule="auto"/>
    </w:pPr>
    <w:rPr>
      <w:sz w:val="22"/>
      <w:szCs w:val="22"/>
    </w:rPr>
  </w:style>
  <w:style w:type="character" w:styleId="ab">
    <w:name w:val="page number"/>
    <w:basedOn w:val="a0"/>
    <w:rsid w:val="000369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533713">
      <w:bodyDiv w:val="1"/>
      <w:marLeft w:val="0"/>
      <w:marRight w:val="0"/>
      <w:marTop w:val="0"/>
      <w:marBottom w:val="0"/>
      <w:divBdr>
        <w:top w:val="none" w:sz="0" w:space="0" w:color="auto"/>
        <w:left w:val="none" w:sz="0" w:space="0" w:color="auto"/>
        <w:bottom w:val="none" w:sz="0" w:space="0" w:color="auto"/>
        <w:right w:val="none" w:sz="0" w:space="0" w:color="auto"/>
      </w:divBdr>
    </w:div>
    <w:div w:id="657078455">
      <w:bodyDiv w:val="1"/>
      <w:marLeft w:val="0"/>
      <w:marRight w:val="0"/>
      <w:marTop w:val="0"/>
      <w:marBottom w:val="0"/>
      <w:divBdr>
        <w:top w:val="none" w:sz="0" w:space="0" w:color="auto"/>
        <w:left w:val="none" w:sz="0" w:space="0" w:color="auto"/>
        <w:bottom w:val="none" w:sz="0" w:space="0" w:color="auto"/>
        <w:right w:val="none" w:sz="0" w:space="0" w:color="auto"/>
      </w:divBdr>
    </w:div>
    <w:div w:id="1140803998">
      <w:bodyDiv w:val="1"/>
      <w:marLeft w:val="0"/>
      <w:marRight w:val="0"/>
      <w:marTop w:val="0"/>
      <w:marBottom w:val="0"/>
      <w:divBdr>
        <w:top w:val="none" w:sz="0" w:space="0" w:color="auto"/>
        <w:left w:val="none" w:sz="0" w:space="0" w:color="auto"/>
        <w:bottom w:val="none" w:sz="0" w:space="0" w:color="auto"/>
        <w:right w:val="none" w:sz="0" w:space="0" w:color="auto"/>
      </w:divBdr>
    </w:div>
    <w:div w:id="1149178029">
      <w:bodyDiv w:val="1"/>
      <w:marLeft w:val="0"/>
      <w:marRight w:val="0"/>
      <w:marTop w:val="0"/>
      <w:marBottom w:val="0"/>
      <w:divBdr>
        <w:top w:val="none" w:sz="0" w:space="0" w:color="auto"/>
        <w:left w:val="none" w:sz="0" w:space="0" w:color="auto"/>
        <w:bottom w:val="none" w:sz="0" w:space="0" w:color="auto"/>
        <w:right w:val="none" w:sz="0" w:space="0" w:color="auto"/>
      </w:divBdr>
    </w:div>
    <w:div w:id="1441755707">
      <w:bodyDiv w:val="1"/>
      <w:marLeft w:val="0"/>
      <w:marRight w:val="0"/>
      <w:marTop w:val="0"/>
      <w:marBottom w:val="0"/>
      <w:divBdr>
        <w:top w:val="none" w:sz="0" w:space="0" w:color="auto"/>
        <w:left w:val="none" w:sz="0" w:space="0" w:color="auto"/>
        <w:bottom w:val="none" w:sz="0" w:space="0" w:color="auto"/>
        <w:right w:val="none" w:sz="0" w:space="0" w:color="auto"/>
      </w:divBdr>
    </w:div>
    <w:div w:id="186301188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4932E50-1560-AD42-950C-BB7214B5C7F8}">
  <we:reference id="wa200001011" version="1.2.0.0" store="en-GB" storeType="OMEX"/>
  <we:alternateReferences>
    <we:reference id="WA200001011" version="1.2.0.0" store=""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27</TotalTime>
  <Pages>7</Pages>
  <Words>1719</Words>
  <Characters>9804</Characters>
  <Application>Microsoft Office Word</Application>
  <DocSecurity>0</DocSecurity>
  <Lines>81</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Reading for the Real World 3 4th Edition</vt:lpstr>
      <vt:lpstr>Reading for the Real World 3 3rd Edition</vt:lpstr>
    </vt:vector>
  </TitlesOfParts>
  <Company>Microsoft Corporation</Company>
  <LinksUpToDate>false</LinksUpToDate>
  <CharactersWithSpaces>11501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Peggy Anderson</dc:creator>
  <cp:lastModifiedBy>고윤지</cp:lastModifiedBy>
  <cp:revision>8</cp:revision>
  <cp:lastPrinted>2021-11-02T04:48:00Z</cp:lastPrinted>
  <dcterms:created xsi:type="dcterms:W3CDTF">2021-07-19T05:11:00Z</dcterms:created>
  <dcterms:modified xsi:type="dcterms:W3CDTF">2021-11-02T04:49:00Z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documentId_7053</vt:lpwstr>
  </property>
  <property fmtid="{D5CDD505-2E9C-101B-9397-08002B2CF9AE}" pid="3" name="grammarly_documentContext">
    <vt:lpwstr>{"goals":[],"domain":"general","emotions":[],"dialect":"american"}</vt:lpwstr>
  </property>
</Properties>
</file>